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C21864" w14:textId="77777777" w:rsidR="00183A1E" w:rsidRDefault="00183A1E" w:rsidP="00183A1E">
      <w:pPr>
        <w:pStyle w:val="font8"/>
        <w:rPr>
          <w:rFonts w:ascii="Arial" w:hAnsi="Arial" w:cs="Arial"/>
          <w:sz w:val="38"/>
          <w:szCs w:val="38"/>
        </w:rPr>
      </w:pPr>
      <w:r>
        <w:rPr>
          <w:rStyle w:val="backcolor25"/>
          <w:rFonts w:ascii="Arial" w:hAnsi="Arial" w:cs="Arial"/>
          <w:b/>
          <w:bCs/>
          <w:color w:val="000000"/>
          <w:sz w:val="38"/>
          <w:szCs w:val="38"/>
        </w:rPr>
        <w:t>ミニトンとは？</w:t>
      </w:r>
    </w:p>
    <w:p w14:paraId="4A2EA745" w14:textId="77777777" w:rsidR="00183A1E" w:rsidRPr="00183A1E" w:rsidRDefault="00183A1E" w:rsidP="00183A1E">
      <w:pPr>
        <w:pStyle w:val="font8"/>
        <w:rPr>
          <w:rFonts w:ascii="Arial" w:hAnsi="Arial" w:cs="Arial"/>
        </w:rPr>
      </w:pPr>
      <w:r w:rsidRPr="00183A1E">
        <w:rPr>
          <w:rFonts w:ascii="Arial" w:hAnsi="Arial" w:cs="Arial"/>
        </w:rPr>
        <w:t> </w:t>
      </w:r>
      <w:r w:rsidRPr="00183A1E">
        <w:rPr>
          <w:rStyle w:val="backcolor25"/>
          <w:rFonts w:ascii="Arial" w:hAnsi="Arial" w:cs="Arial"/>
          <w:color w:val="000000"/>
        </w:rPr>
        <w:t>１９６０年代後半にヨットレースが世界中で盛んになってきた頃、大小さまざまな艇種が参加し着順勝負で勝敗を決めていましたが、大きさが違うヨット同士では不公平さがありました。</w:t>
      </w:r>
    </w:p>
    <w:p w14:paraId="7AD3CE1E" w14:textId="77777777" w:rsidR="00183A1E" w:rsidRPr="00183A1E" w:rsidRDefault="00183A1E" w:rsidP="00183A1E">
      <w:pPr>
        <w:pStyle w:val="font8"/>
        <w:rPr>
          <w:rFonts w:ascii="Arial" w:hAnsi="Arial" w:cs="Arial"/>
        </w:rPr>
      </w:pPr>
      <w:r w:rsidRPr="00183A1E">
        <w:rPr>
          <w:rStyle w:val="backcolor25"/>
          <w:rFonts w:ascii="Arial" w:hAnsi="Arial" w:cs="Arial"/>
          <w:color w:val="000000"/>
        </w:rPr>
        <w:t>そこで艇の全長でクラス分けを行う</w:t>
      </w:r>
      <w:r w:rsidRPr="00183A1E">
        <w:rPr>
          <w:rStyle w:val="backcolor25"/>
          <w:rFonts w:ascii="Arial" w:hAnsi="Arial" w:cs="Arial"/>
          <w:color w:val="000000"/>
        </w:rPr>
        <w:t>IOR</w:t>
      </w:r>
      <w:r w:rsidRPr="00183A1E">
        <w:rPr>
          <w:rStyle w:val="backcolor25"/>
          <w:rFonts w:ascii="Arial" w:hAnsi="Arial" w:cs="Arial"/>
          <w:color w:val="000000"/>
        </w:rPr>
        <w:t>（</w:t>
      </w:r>
      <w:r w:rsidRPr="00183A1E">
        <w:rPr>
          <w:rStyle w:val="backcolor25"/>
          <w:rFonts w:ascii="Arial" w:hAnsi="Arial" w:cs="Arial"/>
          <w:color w:val="000000"/>
        </w:rPr>
        <w:t>International Offshore Rule</w:t>
      </w:r>
      <w:r w:rsidRPr="00183A1E">
        <w:rPr>
          <w:rStyle w:val="backcolor25"/>
          <w:rFonts w:ascii="Arial" w:hAnsi="Arial" w:cs="Arial"/>
          <w:color w:val="000000"/>
        </w:rPr>
        <w:t>）というレーティングが１９６９年に登場し、クラスは７つに分けられ、大きなサイズから、マキシ、ツートン、ワントン、スリークォータートン（３／４）、ハーフトン（１／２）、クオータートン（１／４）、そして一番小さい</w:t>
      </w:r>
      <w:r w:rsidRPr="00183A1E">
        <w:rPr>
          <w:rStyle w:val="backcolor25"/>
          <w:rFonts w:ascii="Arial" w:hAnsi="Arial" w:cs="Arial"/>
          <w:color w:val="000000"/>
        </w:rPr>
        <w:t>7</w:t>
      </w:r>
      <w:r w:rsidRPr="00183A1E">
        <w:rPr>
          <w:rStyle w:val="backcolor25"/>
          <w:rFonts w:ascii="Arial" w:hAnsi="Arial" w:cs="Arial"/>
          <w:color w:val="000000"/>
        </w:rPr>
        <w:t>番目のクラスがミニトン（１／８）で全長２２フィート位でした。</w:t>
      </w:r>
      <w:r w:rsidRPr="00183A1E">
        <w:rPr>
          <w:rStyle w:val="backcolor25"/>
          <w:rFonts w:ascii="Arial" w:hAnsi="Arial" w:cs="Arial"/>
          <w:color w:val="000000"/>
        </w:rPr>
        <w:t> </w:t>
      </w:r>
    </w:p>
    <w:p w14:paraId="2A973CC0" w14:textId="77777777" w:rsidR="00183A1E" w:rsidRPr="00183A1E" w:rsidRDefault="00183A1E" w:rsidP="00183A1E">
      <w:pPr>
        <w:pStyle w:val="font8"/>
        <w:rPr>
          <w:rFonts w:ascii="Arial" w:hAnsi="Arial" w:cs="Arial"/>
        </w:rPr>
      </w:pPr>
      <w:r w:rsidRPr="00183A1E">
        <w:rPr>
          <w:rStyle w:val="backcolor25"/>
          <w:rFonts w:ascii="Arial" w:hAnsi="Arial" w:cs="Arial"/>
          <w:color w:val="000000"/>
        </w:rPr>
        <w:t>IOR</w:t>
      </w:r>
      <w:r w:rsidRPr="00183A1E">
        <w:rPr>
          <w:rStyle w:val="backcolor25"/>
          <w:rFonts w:ascii="Arial" w:hAnsi="Arial" w:cs="Arial"/>
          <w:color w:val="000000"/>
        </w:rPr>
        <w:t>は１９７０年代から１９９０年代初頭まで各レースで採用されていましたが、全長の長さだけのレーティングでは、素材やセール面積などを高性能にしたヨットが建造され、やはり不公平が起きたため、その後は、各艇の詳細なデータを集計しハンディキャップを決め修正時間で勝敗を決める</w:t>
      </w:r>
      <w:r w:rsidRPr="00183A1E">
        <w:rPr>
          <w:rStyle w:val="backcolor25"/>
          <w:rFonts w:ascii="Arial" w:hAnsi="Arial" w:cs="Arial"/>
          <w:color w:val="000000"/>
        </w:rPr>
        <w:t>IMS</w:t>
      </w:r>
      <w:r w:rsidRPr="00183A1E">
        <w:rPr>
          <w:rStyle w:val="backcolor25"/>
          <w:rFonts w:ascii="Arial" w:hAnsi="Arial" w:cs="Arial"/>
          <w:color w:val="000000"/>
        </w:rPr>
        <w:t>、</w:t>
      </w:r>
      <w:r w:rsidRPr="00183A1E">
        <w:rPr>
          <w:rStyle w:val="backcolor25"/>
          <w:rFonts w:ascii="Arial" w:hAnsi="Arial" w:cs="Arial"/>
          <w:color w:val="000000"/>
        </w:rPr>
        <w:t>ORC</w:t>
      </w:r>
      <w:r w:rsidRPr="00183A1E">
        <w:rPr>
          <w:rStyle w:val="backcolor25"/>
          <w:rFonts w:ascii="Arial" w:hAnsi="Arial" w:cs="Arial"/>
          <w:color w:val="000000"/>
        </w:rPr>
        <w:t>、</w:t>
      </w:r>
      <w:r w:rsidRPr="00183A1E">
        <w:rPr>
          <w:rStyle w:val="backcolor25"/>
          <w:rFonts w:ascii="Arial" w:hAnsi="Arial" w:cs="Arial"/>
          <w:color w:val="000000"/>
        </w:rPr>
        <w:t>IRC</w:t>
      </w:r>
      <w:r w:rsidRPr="00183A1E">
        <w:rPr>
          <w:rStyle w:val="backcolor25"/>
          <w:rFonts w:ascii="Arial" w:hAnsi="Arial" w:cs="Arial"/>
          <w:color w:val="000000"/>
        </w:rPr>
        <w:t>と移行し、</w:t>
      </w:r>
      <w:r w:rsidRPr="00183A1E">
        <w:rPr>
          <w:rStyle w:val="backcolor25"/>
          <w:rFonts w:ascii="Arial" w:hAnsi="Arial" w:cs="Arial"/>
          <w:color w:val="000000"/>
        </w:rPr>
        <w:t>IOR</w:t>
      </w:r>
      <w:r w:rsidRPr="00183A1E">
        <w:rPr>
          <w:rStyle w:val="backcolor25"/>
          <w:rFonts w:ascii="Arial" w:hAnsi="Arial" w:cs="Arial"/>
          <w:color w:val="000000"/>
        </w:rPr>
        <w:t>レーティングによるレースは無くなりました。</w:t>
      </w:r>
    </w:p>
    <w:p w14:paraId="0702624D" w14:textId="77777777" w:rsidR="00183A1E" w:rsidRPr="00183A1E" w:rsidRDefault="00183A1E" w:rsidP="00183A1E">
      <w:pPr>
        <w:pStyle w:val="font8"/>
        <w:rPr>
          <w:rFonts w:ascii="Arial" w:hAnsi="Arial" w:cs="Arial"/>
        </w:rPr>
      </w:pPr>
      <w:r w:rsidRPr="00183A1E">
        <w:rPr>
          <w:rStyle w:val="backcolor25"/>
          <w:rFonts w:ascii="Arial" w:hAnsi="Arial" w:cs="Arial"/>
          <w:color w:val="000000"/>
        </w:rPr>
        <w:t>以前は、ワントン（約４０フィート）、ハーフトン（約３０フート）などと言われたレースもありましたが、現在では、ビックボート、ミドルボートなどのレース名称となった中、ミニトンは、</w:t>
      </w:r>
      <w:r w:rsidRPr="00183A1E">
        <w:rPr>
          <w:rStyle w:val="backcolor25"/>
          <w:rFonts w:ascii="Arial" w:hAnsi="Arial" w:cs="Arial"/>
          <w:color w:val="000000"/>
        </w:rPr>
        <w:t>IOR</w:t>
      </w:r>
      <w:r w:rsidRPr="00183A1E">
        <w:rPr>
          <w:rStyle w:val="backcolor25"/>
          <w:rFonts w:ascii="Arial" w:hAnsi="Arial" w:cs="Arial"/>
          <w:color w:val="000000"/>
        </w:rPr>
        <w:t>の名残として現在でもクラス名称をレースタイトルとして使用しています。</w:t>
      </w:r>
    </w:p>
    <w:p w14:paraId="0181E191" w14:textId="77777777" w:rsidR="00183A1E" w:rsidRPr="00183A1E" w:rsidRDefault="00183A1E" w:rsidP="00183A1E">
      <w:pPr>
        <w:pStyle w:val="font8"/>
        <w:rPr>
          <w:rFonts w:ascii="Arial" w:hAnsi="Arial" w:cs="Arial"/>
        </w:rPr>
      </w:pPr>
      <w:r w:rsidRPr="00183A1E">
        <w:rPr>
          <w:rStyle w:val="backcolor25"/>
          <w:rFonts w:ascii="Arial" w:hAnsi="Arial" w:cs="Arial"/>
          <w:color w:val="000000"/>
        </w:rPr>
        <w:t>但し、レースの勝敗は</w:t>
      </w:r>
      <w:r w:rsidRPr="00183A1E">
        <w:rPr>
          <w:rStyle w:val="backcolor25"/>
          <w:rFonts w:ascii="Arial" w:hAnsi="Arial" w:cs="Arial"/>
          <w:color w:val="000000"/>
        </w:rPr>
        <w:t>IRC</w:t>
      </w:r>
      <w:r w:rsidRPr="00183A1E">
        <w:rPr>
          <w:rStyle w:val="backcolor25"/>
          <w:rFonts w:ascii="Arial" w:hAnsi="Arial" w:cs="Arial"/>
          <w:color w:val="000000"/>
        </w:rPr>
        <w:t>のハンディキャップを採用しており、</w:t>
      </w:r>
      <w:r w:rsidRPr="00183A1E">
        <w:rPr>
          <w:rStyle w:val="backcolor25"/>
          <w:rFonts w:ascii="Arial" w:hAnsi="Arial" w:cs="Arial"/>
          <w:color w:val="000000"/>
        </w:rPr>
        <w:t>TCC</w:t>
      </w:r>
      <w:r w:rsidRPr="00183A1E">
        <w:rPr>
          <w:rStyle w:val="backcolor25"/>
          <w:rFonts w:ascii="Arial" w:hAnsi="Arial" w:cs="Arial"/>
          <w:color w:val="000000"/>
        </w:rPr>
        <w:t>：０</w:t>
      </w:r>
      <w:r w:rsidRPr="00183A1E">
        <w:rPr>
          <w:rStyle w:val="backcolor25"/>
          <w:rFonts w:ascii="Arial" w:hAnsi="Arial" w:cs="Arial"/>
          <w:color w:val="000000"/>
        </w:rPr>
        <w:t>.</w:t>
      </w:r>
      <w:r w:rsidRPr="00183A1E">
        <w:rPr>
          <w:rStyle w:val="backcolor25"/>
          <w:rFonts w:ascii="Arial" w:hAnsi="Arial" w:cs="Arial"/>
          <w:color w:val="000000"/>
        </w:rPr>
        <w:t>９００以下、全長２６</w:t>
      </w:r>
      <w:r w:rsidRPr="00183A1E">
        <w:rPr>
          <w:rStyle w:val="backcolor25"/>
          <w:rFonts w:ascii="Arial" w:hAnsi="Arial" w:cs="Arial"/>
          <w:color w:val="000000"/>
        </w:rPr>
        <w:t>ft</w:t>
      </w:r>
      <w:r w:rsidRPr="00183A1E">
        <w:rPr>
          <w:rStyle w:val="backcolor25"/>
          <w:rFonts w:ascii="Arial" w:hAnsi="Arial" w:cs="Arial"/>
          <w:color w:val="000000"/>
        </w:rPr>
        <w:t>以下の艇種がミニトンレースの参加資格となっています。</w:t>
      </w:r>
    </w:p>
    <w:p w14:paraId="6EB736FD" w14:textId="77777777" w:rsidR="00183A1E" w:rsidRPr="00183A1E" w:rsidRDefault="00183A1E" w:rsidP="00183A1E">
      <w:pPr>
        <w:pStyle w:val="font8"/>
        <w:rPr>
          <w:rFonts w:ascii="Arial" w:hAnsi="Arial" w:cs="Arial"/>
        </w:rPr>
      </w:pPr>
      <w:r w:rsidRPr="00183A1E">
        <w:rPr>
          <w:rStyle w:val="backcolor25"/>
          <w:rFonts w:ascii="Arial" w:hAnsi="Arial" w:cs="Arial"/>
          <w:color w:val="000000"/>
        </w:rPr>
        <w:t>全国で活躍しているミニトン艇には、</w:t>
      </w:r>
      <w:r w:rsidRPr="00183A1E">
        <w:rPr>
          <w:rStyle w:val="backcolor25"/>
          <w:rFonts w:ascii="Arial" w:hAnsi="Arial" w:cs="Arial"/>
          <w:color w:val="000000"/>
        </w:rPr>
        <w:t>Y</w:t>
      </w:r>
      <w:r w:rsidRPr="00183A1E">
        <w:rPr>
          <w:rStyle w:val="backcolor25"/>
          <w:rFonts w:ascii="Arial" w:hAnsi="Arial" w:cs="Arial"/>
          <w:color w:val="000000"/>
        </w:rPr>
        <w:t>２１、</w:t>
      </w:r>
      <w:r w:rsidRPr="00183A1E">
        <w:rPr>
          <w:rStyle w:val="backcolor25"/>
          <w:rFonts w:ascii="Arial" w:hAnsi="Arial" w:cs="Arial"/>
          <w:color w:val="000000"/>
        </w:rPr>
        <w:t>Y</w:t>
      </w:r>
      <w:r w:rsidRPr="00183A1E">
        <w:rPr>
          <w:rStyle w:val="backcolor25"/>
          <w:rFonts w:ascii="Arial" w:hAnsi="Arial" w:cs="Arial"/>
          <w:color w:val="000000"/>
        </w:rPr>
        <w:t>２３、Ｙ２４、</w:t>
      </w:r>
      <w:r w:rsidRPr="00183A1E">
        <w:rPr>
          <w:rStyle w:val="backcolor25"/>
          <w:rFonts w:ascii="Arial" w:hAnsi="Arial" w:cs="Arial"/>
          <w:color w:val="000000"/>
        </w:rPr>
        <w:t>Y</w:t>
      </w:r>
      <w:r w:rsidRPr="00183A1E">
        <w:rPr>
          <w:rStyle w:val="backcolor25"/>
          <w:rFonts w:ascii="Arial" w:hAnsi="Arial" w:cs="Arial"/>
          <w:color w:val="000000"/>
        </w:rPr>
        <w:t>２５、ＬＥＰ２１、ＹＯＫ２２、そしてミニトンレース用として建造されたＴＡＫ１</w:t>
      </w:r>
      <w:r w:rsidRPr="00183A1E">
        <w:rPr>
          <w:rStyle w:val="backcolor25"/>
          <w:rFonts w:ascii="Arial" w:hAnsi="Arial" w:cs="Arial"/>
          <w:color w:val="000000"/>
        </w:rPr>
        <w:t>/</w:t>
      </w:r>
      <w:r w:rsidRPr="00183A1E">
        <w:rPr>
          <w:rStyle w:val="backcolor25"/>
          <w:rFonts w:ascii="Arial" w:hAnsi="Arial" w:cs="Arial"/>
          <w:color w:val="000000"/>
        </w:rPr>
        <w:t>８（</w:t>
      </w:r>
      <w:r w:rsidRPr="00183A1E">
        <w:rPr>
          <w:rStyle w:val="backcolor25"/>
          <w:rFonts w:ascii="Arial" w:hAnsi="Arial" w:cs="Arial"/>
          <w:color w:val="000000"/>
        </w:rPr>
        <w:t xml:space="preserve"> </w:t>
      </w:r>
      <w:r w:rsidRPr="00183A1E">
        <w:rPr>
          <w:rStyle w:val="backcolor25"/>
          <w:rFonts w:ascii="Arial" w:hAnsi="Arial" w:cs="Arial"/>
          <w:color w:val="000000"/>
        </w:rPr>
        <w:t>高井２２）などがあります。</w:t>
      </w:r>
    </w:p>
    <w:p w14:paraId="05C57469" w14:textId="77777777" w:rsidR="00183A1E" w:rsidRPr="00183A1E" w:rsidRDefault="00183A1E" w:rsidP="00183A1E">
      <w:pPr>
        <w:pStyle w:val="font8"/>
        <w:rPr>
          <w:rFonts w:ascii="Arial" w:hAnsi="Arial" w:cs="Arial"/>
        </w:rPr>
      </w:pPr>
      <w:r w:rsidRPr="00183A1E">
        <w:rPr>
          <w:rStyle w:val="backcolor25"/>
          <w:rFonts w:ascii="Arial" w:hAnsi="Arial" w:cs="Arial"/>
          <w:color w:val="000000"/>
        </w:rPr>
        <w:t>１９８０年代後半から１９９０年代に建造された艇が多く、艇齢は３０年前後と古いですが、オーナーの皆さんは日頃の手入れが良いので、まだまだ現役バリバリでレースに参加しています。</w:t>
      </w:r>
    </w:p>
    <w:p w14:paraId="030F9FC3" w14:textId="77777777" w:rsidR="00183A1E" w:rsidRPr="00183A1E" w:rsidRDefault="00183A1E" w:rsidP="00183A1E">
      <w:pPr>
        <w:pStyle w:val="font8"/>
        <w:rPr>
          <w:rFonts w:ascii="Arial" w:hAnsi="Arial" w:cs="Arial"/>
        </w:rPr>
      </w:pPr>
      <w:r w:rsidRPr="00183A1E">
        <w:rPr>
          <w:rStyle w:val="backcolor25"/>
          <w:rFonts w:ascii="Arial" w:hAnsi="Arial" w:cs="Arial"/>
          <w:color w:val="000000"/>
        </w:rPr>
        <w:t>国内でのミニトンレースの歴史は古く、第</w:t>
      </w:r>
      <w:r w:rsidRPr="00183A1E">
        <w:rPr>
          <w:rStyle w:val="backcolor25"/>
          <w:rFonts w:ascii="Arial" w:hAnsi="Arial" w:cs="Arial"/>
          <w:color w:val="000000"/>
        </w:rPr>
        <w:t>1</w:t>
      </w:r>
      <w:r w:rsidRPr="00183A1E">
        <w:rPr>
          <w:rStyle w:val="backcolor25"/>
          <w:rFonts w:ascii="Arial" w:hAnsi="Arial" w:cs="Arial"/>
          <w:color w:val="000000"/>
        </w:rPr>
        <w:t>回ミニトン全日本選手権が１９７９年に日産マリーナ東海で開催され、その後、各地で大会が開催され参加艇が多い時は６０艇ほどあったようです。</w:t>
      </w:r>
    </w:p>
    <w:p w14:paraId="0970B77D" w14:textId="77777777" w:rsidR="00183A1E" w:rsidRDefault="00183A1E" w:rsidP="00183A1E">
      <w:pPr>
        <w:pStyle w:val="font8"/>
        <w:rPr>
          <w:rStyle w:val="backcolor25"/>
          <w:rFonts w:ascii="Arial" w:hAnsi="Arial" w:cs="Arial"/>
          <w:color w:val="000000"/>
        </w:rPr>
      </w:pPr>
    </w:p>
    <w:p w14:paraId="443BDA01" w14:textId="77777777" w:rsidR="00183A1E" w:rsidRDefault="00183A1E" w:rsidP="00183A1E">
      <w:pPr>
        <w:pStyle w:val="font8"/>
        <w:rPr>
          <w:rStyle w:val="backcolor25"/>
          <w:rFonts w:ascii="Arial" w:hAnsi="Arial" w:cs="Arial"/>
          <w:color w:val="000000"/>
        </w:rPr>
      </w:pPr>
    </w:p>
    <w:p w14:paraId="47272D8C" w14:textId="77777777" w:rsidR="00183A1E" w:rsidRPr="00183A1E" w:rsidRDefault="00183A1E" w:rsidP="00183A1E">
      <w:pPr>
        <w:pStyle w:val="font8"/>
        <w:rPr>
          <w:rFonts w:ascii="Arial" w:hAnsi="Arial" w:cs="Arial"/>
        </w:rPr>
      </w:pPr>
      <w:r w:rsidRPr="00183A1E">
        <w:rPr>
          <w:rStyle w:val="backcolor25"/>
          <w:rFonts w:ascii="Arial" w:hAnsi="Arial" w:cs="Arial"/>
          <w:color w:val="000000"/>
        </w:rPr>
        <w:t>現在もミニトン全日本選手権は続けられており、日本ミニトン協会の支部がある、関東（東京湾・江の島）、関西（琵琶湖）、九州（鹿児島）と全国で行われ、ここ数年は関東</w:t>
      </w:r>
      <w:r w:rsidRPr="00183A1E">
        <w:rPr>
          <w:rStyle w:val="backcolor25"/>
          <w:rFonts w:ascii="ＭＳ ゴシック" w:eastAsia="ＭＳ ゴシック" w:hAnsi="ＭＳ ゴシック" w:cs="ＭＳ ゴシック" w:hint="eastAsia"/>
          <w:color w:val="000000"/>
        </w:rPr>
        <w:t>⇒</w:t>
      </w:r>
      <w:r w:rsidRPr="00183A1E">
        <w:rPr>
          <w:rStyle w:val="backcolor25"/>
          <w:rFonts w:ascii="Arial" w:hAnsi="Arial" w:cs="Arial"/>
          <w:color w:val="000000"/>
        </w:rPr>
        <w:t>関西</w:t>
      </w:r>
      <w:r w:rsidRPr="00183A1E">
        <w:rPr>
          <w:rStyle w:val="backcolor25"/>
          <w:rFonts w:ascii="ＭＳ ゴシック" w:eastAsia="ＭＳ ゴシック" w:hAnsi="ＭＳ ゴシック" w:cs="ＭＳ ゴシック" w:hint="eastAsia"/>
          <w:color w:val="000000"/>
        </w:rPr>
        <w:t>⇒</w:t>
      </w:r>
      <w:r w:rsidRPr="00183A1E">
        <w:rPr>
          <w:rStyle w:val="backcolor25"/>
          <w:rFonts w:ascii="Arial" w:hAnsi="Arial" w:cs="Arial"/>
          <w:color w:val="000000"/>
        </w:rPr>
        <w:t>九州</w:t>
      </w:r>
      <w:r w:rsidRPr="00183A1E">
        <w:rPr>
          <w:rStyle w:val="backcolor25"/>
          <w:rFonts w:ascii="ＭＳ ゴシック" w:eastAsia="ＭＳ ゴシック" w:hAnsi="ＭＳ ゴシック" w:cs="ＭＳ ゴシック" w:hint="eastAsia"/>
          <w:color w:val="000000"/>
        </w:rPr>
        <w:t>⇒</w:t>
      </w:r>
      <w:r w:rsidRPr="00183A1E">
        <w:rPr>
          <w:rStyle w:val="backcolor25"/>
          <w:rFonts w:ascii="Arial" w:hAnsi="Arial" w:cs="Arial"/>
          <w:color w:val="000000"/>
        </w:rPr>
        <w:t>関東以下同順で大会が行われています。</w:t>
      </w:r>
      <w:r w:rsidRPr="00183A1E">
        <w:rPr>
          <w:rFonts w:ascii="Arial" w:hAnsi="Arial" w:cs="Arial"/>
        </w:rPr>
        <w:t> </w:t>
      </w:r>
    </w:p>
    <w:p w14:paraId="450B3292" w14:textId="77777777" w:rsidR="00183A1E" w:rsidRPr="00183A1E" w:rsidRDefault="00183A1E" w:rsidP="00183A1E">
      <w:pPr>
        <w:pStyle w:val="font8"/>
        <w:rPr>
          <w:rFonts w:ascii="Arial" w:hAnsi="Arial" w:cs="Arial"/>
        </w:rPr>
      </w:pPr>
      <w:r w:rsidRPr="00183A1E">
        <w:rPr>
          <w:rStyle w:val="backcolor25"/>
          <w:rFonts w:ascii="Arial" w:hAnsi="Arial" w:cs="Arial"/>
          <w:color w:val="000000"/>
        </w:rPr>
        <w:t>２０１９年の秋頃に九州鹿児島の錦江湾にて第３９回ミニトン全日本選手権が予定されており、２０２０年秋頃には、関東の東京湾浦安沖で第４０回目の大会を予定しています。</w:t>
      </w:r>
    </w:p>
    <w:p w14:paraId="599FD54B" w14:textId="21A45D62" w:rsidR="00183A1E" w:rsidRPr="00183A1E" w:rsidRDefault="00183A1E" w:rsidP="00183A1E">
      <w:pPr>
        <w:pStyle w:val="font8"/>
        <w:rPr>
          <w:rFonts w:ascii="Arial" w:hAnsi="Arial" w:cs="Arial"/>
        </w:rPr>
      </w:pPr>
      <w:r w:rsidRPr="00183A1E">
        <w:rPr>
          <w:rStyle w:val="backcolor25"/>
          <w:rFonts w:ascii="Arial" w:hAnsi="Arial" w:cs="Arial"/>
          <w:color w:val="000000"/>
        </w:rPr>
        <w:t>ミニトン全日本選手権以外にも、関西選手権、九州選手権が春頃に開催され</w:t>
      </w:r>
      <w:r w:rsidR="00D24374">
        <w:rPr>
          <w:rStyle w:val="backcolor25"/>
          <w:rFonts w:ascii="Arial" w:hAnsi="Arial" w:cs="Arial" w:hint="eastAsia"/>
          <w:color w:val="000000"/>
        </w:rPr>
        <w:t>て</w:t>
      </w:r>
      <w:r w:rsidRPr="00183A1E">
        <w:rPr>
          <w:rStyle w:val="backcolor25"/>
          <w:rFonts w:ascii="Arial" w:hAnsi="Arial" w:cs="Arial"/>
          <w:color w:val="000000"/>
        </w:rPr>
        <w:t>います。</w:t>
      </w:r>
      <w:r w:rsidRPr="00183A1E">
        <w:rPr>
          <w:rStyle w:val="backcolor25"/>
          <w:rFonts w:ascii="Arial" w:hAnsi="Arial" w:cs="Arial"/>
          <w:color w:val="000000"/>
        </w:rPr>
        <w:t> </w:t>
      </w:r>
    </w:p>
    <w:p w14:paraId="63C6784F" w14:textId="77777777" w:rsidR="00183A1E" w:rsidRPr="00183A1E" w:rsidRDefault="00183A1E" w:rsidP="00183A1E">
      <w:pPr>
        <w:pStyle w:val="font8"/>
        <w:rPr>
          <w:rFonts w:ascii="Arial" w:hAnsi="Arial" w:cs="Arial"/>
        </w:rPr>
      </w:pPr>
      <w:r w:rsidRPr="00183A1E">
        <w:rPr>
          <w:rStyle w:val="backcolor25"/>
          <w:rFonts w:ascii="Arial" w:hAnsi="Arial" w:cs="Arial"/>
          <w:color w:val="000000"/>
        </w:rPr>
        <w:t>ミニトンクラスは、ビックボート、ミドルボートに比べると、中古艇の価格および係留費が安く済むことや、クルーも４～</w:t>
      </w:r>
      <w:r w:rsidRPr="00183A1E">
        <w:rPr>
          <w:rStyle w:val="backcolor25"/>
          <w:rFonts w:ascii="Arial" w:hAnsi="Arial" w:cs="Arial"/>
          <w:color w:val="000000"/>
        </w:rPr>
        <w:t>5</w:t>
      </w:r>
      <w:r w:rsidRPr="00183A1E">
        <w:rPr>
          <w:rStyle w:val="backcolor25"/>
          <w:rFonts w:ascii="Arial" w:hAnsi="Arial" w:cs="Arial"/>
          <w:color w:val="000000"/>
        </w:rPr>
        <w:t>人で手軽に出来ること、そして、各クラブレースや大会などではミニトンクラスが良い成績を修めており、小さくても速いことなどが魅力だと思います。</w:t>
      </w:r>
      <w:r w:rsidRPr="00183A1E">
        <w:rPr>
          <w:rStyle w:val="backcolor25"/>
          <w:rFonts w:ascii="Arial" w:hAnsi="Arial" w:cs="Arial"/>
          <w:color w:val="000000"/>
        </w:rPr>
        <w:t>​</w:t>
      </w:r>
    </w:p>
    <w:p w14:paraId="50025547" w14:textId="77777777" w:rsidR="00183A1E" w:rsidRPr="00183A1E" w:rsidRDefault="00183A1E" w:rsidP="00183A1E">
      <w:pPr>
        <w:pStyle w:val="font8"/>
        <w:rPr>
          <w:rFonts w:ascii="Arial" w:hAnsi="Arial" w:cs="Arial"/>
        </w:rPr>
      </w:pPr>
      <w:r w:rsidRPr="00183A1E">
        <w:rPr>
          <w:rStyle w:val="backcolor25"/>
          <w:rFonts w:ascii="Arial" w:hAnsi="Arial" w:cs="Arial"/>
          <w:color w:val="000000"/>
        </w:rPr>
        <w:t>近年の小型艇には、メルジェス２０、２４やＪ７０などの高性能軽量ボートがありますが、価格は中古艇でもそれなりにしているようですしワンデザインですので、艇に対してちょっとした工夫の艤装ができないのが少し物足りない感じもします。その点ミニトンは艤装に対して使いやすさなど工夫する楽しみがあります。</w:t>
      </w:r>
    </w:p>
    <w:p w14:paraId="048E51D3" w14:textId="77777777" w:rsidR="00183A1E" w:rsidRPr="00183A1E" w:rsidRDefault="00183A1E" w:rsidP="00183A1E">
      <w:pPr>
        <w:pStyle w:val="font8"/>
        <w:rPr>
          <w:rFonts w:ascii="Arial" w:hAnsi="Arial" w:cs="Arial"/>
        </w:rPr>
      </w:pPr>
      <w:r w:rsidRPr="00183A1E">
        <w:rPr>
          <w:rStyle w:val="backcolor25"/>
          <w:rFonts w:ascii="Arial" w:hAnsi="Arial" w:cs="Arial"/>
          <w:color w:val="000000"/>
        </w:rPr>
        <w:t>ヨットライフを楽しんでいる方には、最初は小型艇から初めてそしてサイズアップした艇に買い替えて行った方が多いと思いますが、その後、大きなヨットはクルー不足や維持経費など悩みを抱えてしまっている方もいるのではないでしょうか。</w:t>
      </w:r>
    </w:p>
    <w:p w14:paraId="62E5B4A3" w14:textId="399F4D32" w:rsidR="00183A1E" w:rsidRPr="00183A1E" w:rsidRDefault="00183A1E" w:rsidP="00183A1E">
      <w:pPr>
        <w:pStyle w:val="font8"/>
        <w:rPr>
          <w:rFonts w:ascii="Arial" w:hAnsi="Arial" w:cs="Arial"/>
        </w:rPr>
      </w:pPr>
      <w:r w:rsidRPr="00183A1E">
        <w:rPr>
          <w:rStyle w:val="backcolor25"/>
          <w:rFonts w:ascii="Arial" w:hAnsi="Arial" w:cs="Arial"/>
          <w:color w:val="000000"/>
        </w:rPr>
        <w:t>そのような方には、ヨットを始めて</w:t>
      </w:r>
      <w:r w:rsidR="00D24374">
        <w:rPr>
          <w:rStyle w:val="backcolor25"/>
          <w:rFonts w:ascii="Arial" w:hAnsi="Arial" w:cs="Arial" w:hint="eastAsia"/>
          <w:color w:val="000000"/>
        </w:rPr>
        <w:t>い</w:t>
      </w:r>
      <w:r w:rsidRPr="00183A1E">
        <w:rPr>
          <w:rStyle w:val="backcolor25"/>
          <w:rFonts w:ascii="Arial" w:hAnsi="Arial" w:cs="Arial"/>
          <w:color w:val="000000"/>
        </w:rPr>
        <w:t>た原点ともいえる、ミニトンクラスをもう一度始めてみるのは如何でしょうか！</w:t>
      </w:r>
    </w:p>
    <w:p w14:paraId="214FB8C5" w14:textId="77777777" w:rsidR="00183A1E" w:rsidRPr="00183A1E" w:rsidRDefault="00183A1E" w:rsidP="00183A1E">
      <w:pPr>
        <w:pStyle w:val="font8"/>
        <w:rPr>
          <w:rFonts w:ascii="Arial" w:hAnsi="Arial" w:cs="Arial"/>
        </w:rPr>
      </w:pPr>
      <w:r w:rsidRPr="00183A1E">
        <w:rPr>
          <w:rStyle w:val="backcolor25"/>
          <w:rFonts w:ascii="Arial" w:hAnsi="Arial" w:cs="Arial"/>
          <w:color w:val="000000"/>
        </w:rPr>
        <w:t>もちろん、これからヨットを始める方にもお勧めです！</w:t>
      </w:r>
    </w:p>
    <w:p w14:paraId="0A701218" w14:textId="77777777" w:rsidR="00861BD7" w:rsidRPr="00183A1E" w:rsidRDefault="00861BD7" w:rsidP="00183A1E">
      <w:bookmarkStart w:id="0" w:name="_GoBack"/>
      <w:bookmarkEnd w:id="0"/>
    </w:p>
    <w:sectPr w:rsidR="00861BD7" w:rsidRPr="00183A1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A1E"/>
    <w:rsid w:val="00183A1E"/>
    <w:rsid w:val="00861BD7"/>
    <w:rsid w:val="00D243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A75D7FB"/>
  <w15:chartTrackingRefBased/>
  <w15:docId w15:val="{5F2BE74A-1AF0-4BF8-9E40-A807FF5B8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nt8">
    <w:name w:val="font_8"/>
    <w:basedOn w:val="a"/>
    <w:rsid w:val="00183A1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backcolor25">
    <w:name w:val="backcolor_25"/>
    <w:basedOn w:val="a0"/>
    <w:rsid w:val="00183A1E"/>
  </w:style>
  <w:style w:type="character" w:customStyle="1" w:styleId="wixguard">
    <w:name w:val="wixguard"/>
    <w:basedOn w:val="a0"/>
    <w:rsid w:val="00183A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9363427">
      <w:bodyDiv w:val="1"/>
      <w:marLeft w:val="0"/>
      <w:marRight w:val="0"/>
      <w:marTop w:val="0"/>
      <w:marBottom w:val="0"/>
      <w:divBdr>
        <w:top w:val="none" w:sz="0" w:space="0" w:color="auto"/>
        <w:left w:val="none" w:sz="0" w:space="0" w:color="auto"/>
        <w:bottom w:val="none" w:sz="0" w:space="0" w:color="auto"/>
        <w:right w:val="none" w:sz="0" w:space="0" w:color="auto"/>
      </w:divBdr>
      <w:divsChild>
        <w:div w:id="1514301722">
          <w:marLeft w:val="0"/>
          <w:marRight w:val="0"/>
          <w:marTop w:val="0"/>
          <w:marBottom w:val="0"/>
          <w:divBdr>
            <w:top w:val="none" w:sz="0" w:space="0" w:color="auto"/>
            <w:left w:val="none" w:sz="0" w:space="0" w:color="auto"/>
            <w:bottom w:val="none" w:sz="0" w:space="0" w:color="auto"/>
            <w:right w:val="none" w:sz="0" w:space="0" w:color="auto"/>
          </w:divBdr>
          <w:divsChild>
            <w:div w:id="464012639">
              <w:marLeft w:val="0"/>
              <w:marRight w:val="0"/>
              <w:marTop w:val="0"/>
              <w:marBottom w:val="0"/>
              <w:divBdr>
                <w:top w:val="none" w:sz="0" w:space="0" w:color="auto"/>
                <w:left w:val="none" w:sz="0" w:space="0" w:color="auto"/>
                <w:bottom w:val="none" w:sz="0" w:space="0" w:color="auto"/>
                <w:right w:val="none" w:sz="0" w:space="0" w:color="auto"/>
              </w:divBdr>
              <w:divsChild>
                <w:div w:id="1050181568">
                  <w:marLeft w:val="0"/>
                  <w:marRight w:val="0"/>
                  <w:marTop w:val="0"/>
                  <w:marBottom w:val="0"/>
                  <w:divBdr>
                    <w:top w:val="none" w:sz="0" w:space="0" w:color="auto"/>
                    <w:left w:val="none" w:sz="0" w:space="0" w:color="auto"/>
                    <w:bottom w:val="none" w:sz="0" w:space="0" w:color="auto"/>
                    <w:right w:val="none" w:sz="0" w:space="0" w:color="auto"/>
                  </w:divBdr>
                  <w:divsChild>
                    <w:div w:id="2045982472">
                      <w:marLeft w:val="0"/>
                      <w:marRight w:val="0"/>
                      <w:marTop w:val="0"/>
                      <w:marBottom w:val="0"/>
                      <w:divBdr>
                        <w:top w:val="none" w:sz="0" w:space="0" w:color="auto"/>
                        <w:left w:val="none" w:sz="0" w:space="0" w:color="auto"/>
                        <w:bottom w:val="none" w:sz="0" w:space="0" w:color="auto"/>
                        <w:right w:val="none" w:sz="0" w:space="0" w:color="auto"/>
                      </w:divBdr>
                      <w:divsChild>
                        <w:div w:id="121928776">
                          <w:marLeft w:val="0"/>
                          <w:marRight w:val="0"/>
                          <w:marTop w:val="0"/>
                          <w:marBottom w:val="0"/>
                          <w:divBdr>
                            <w:top w:val="none" w:sz="0" w:space="0" w:color="auto"/>
                            <w:left w:val="none" w:sz="0" w:space="0" w:color="auto"/>
                            <w:bottom w:val="none" w:sz="0" w:space="0" w:color="auto"/>
                            <w:right w:val="none" w:sz="0" w:space="0" w:color="auto"/>
                          </w:divBdr>
                          <w:divsChild>
                            <w:div w:id="1782917390">
                              <w:marLeft w:val="0"/>
                              <w:marRight w:val="0"/>
                              <w:marTop w:val="0"/>
                              <w:marBottom w:val="0"/>
                              <w:divBdr>
                                <w:top w:val="none" w:sz="0" w:space="0" w:color="auto"/>
                                <w:left w:val="none" w:sz="0" w:space="0" w:color="auto"/>
                                <w:bottom w:val="none" w:sz="0" w:space="0" w:color="auto"/>
                                <w:right w:val="none" w:sz="0" w:space="0" w:color="auto"/>
                              </w:divBdr>
                              <w:divsChild>
                                <w:div w:id="502471554">
                                  <w:marLeft w:val="0"/>
                                  <w:marRight w:val="0"/>
                                  <w:marTop w:val="0"/>
                                  <w:marBottom w:val="0"/>
                                  <w:divBdr>
                                    <w:top w:val="none" w:sz="0" w:space="0" w:color="auto"/>
                                    <w:left w:val="none" w:sz="0" w:space="0" w:color="auto"/>
                                    <w:bottom w:val="none" w:sz="0" w:space="0" w:color="auto"/>
                                    <w:right w:val="none" w:sz="0" w:space="0" w:color="auto"/>
                                  </w:divBdr>
                                  <w:divsChild>
                                    <w:div w:id="1522209217">
                                      <w:marLeft w:val="0"/>
                                      <w:marRight w:val="0"/>
                                      <w:marTop w:val="0"/>
                                      <w:marBottom w:val="0"/>
                                      <w:divBdr>
                                        <w:top w:val="none" w:sz="0" w:space="0" w:color="auto"/>
                                        <w:left w:val="none" w:sz="0" w:space="0" w:color="auto"/>
                                        <w:bottom w:val="none" w:sz="0" w:space="0" w:color="auto"/>
                                        <w:right w:val="none" w:sz="0" w:space="0" w:color="auto"/>
                                      </w:divBdr>
                                      <w:divsChild>
                                        <w:div w:id="1304046364">
                                          <w:marLeft w:val="0"/>
                                          <w:marRight w:val="0"/>
                                          <w:marTop w:val="0"/>
                                          <w:marBottom w:val="0"/>
                                          <w:divBdr>
                                            <w:top w:val="none" w:sz="0" w:space="0" w:color="auto"/>
                                            <w:left w:val="none" w:sz="0" w:space="0" w:color="auto"/>
                                            <w:bottom w:val="none" w:sz="0" w:space="0" w:color="auto"/>
                                            <w:right w:val="none" w:sz="0" w:space="0" w:color="auto"/>
                                          </w:divBdr>
                                          <w:divsChild>
                                            <w:div w:id="427392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240</Words>
  <Characters>1369</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剥岩 政次</dc:creator>
  <cp:keywords/>
  <dc:description/>
  <cp:lastModifiedBy>剥岩 政次</cp:lastModifiedBy>
  <cp:revision>2</cp:revision>
  <dcterms:created xsi:type="dcterms:W3CDTF">2019-07-30T12:20:00Z</dcterms:created>
  <dcterms:modified xsi:type="dcterms:W3CDTF">2019-07-30T12:26:00Z</dcterms:modified>
</cp:coreProperties>
</file>