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AE7D" w14:textId="77777777" w:rsidR="00380681" w:rsidRPr="00F571CF" w:rsidRDefault="00380681" w:rsidP="00380681">
      <w:pPr>
        <w:adjustRightInd w:val="0"/>
        <w:snapToGrid w:val="0"/>
        <w:spacing w:afterLines="100" w:after="240"/>
        <w:rPr>
          <w:rFonts w:ascii="ＭＳ ゴシック" w:eastAsia="ＭＳ ゴシック" w:hAnsi="ＭＳ ゴシック" w:cstheme="minorHAnsi"/>
          <w:b/>
          <w:bCs/>
          <w:lang w:eastAsia="ja-JP"/>
        </w:rPr>
      </w:pPr>
      <w:r w:rsidRPr="00F571CF">
        <w:rPr>
          <w:rFonts w:ascii="ＭＳ ゴシック" w:eastAsia="ＭＳ ゴシック" w:hAnsi="ＭＳ ゴシック" w:cstheme="minorHAnsi"/>
          <w:b/>
          <w:bCs/>
        </w:rPr>
        <w:t>World Sailing試行規則</w:t>
      </w:r>
    </w:p>
    <w:p w14:paraId="3215EE64" w14:textId="77777777" w:rsidR="00380681" w:rsidRPr="00F571CF" w:rsidRDefault="00380681" w:rsidP="00380681">
      <w:pPr>
        <w:adjustRightInd w:val="0"/>
        <w:snapToGrid w:val="0"/>
        <w:spacing w:afterLines="100" w:after="240"/>
        <w:rPr>
          <w:rFonts w:ascii="ＭＳ ゴシック" w:eastAsia="ＭＳ ゴシック" w:hAnsi="ＭＳ ゴシック" w:cstheme="minorHAnsi"/>
          <w:b/>
          <w:bCs/>
          <w:sz w:val="28"/>
          <w:szCs w:val="28"/>
          <w:lang w:eastAsia="ja-JP"/>
        </w:rPr>
      </w:pPr>
      <w:r w:rsidRPr="00F571CF">
        <w:rPr>
          <w:rFonts w:ascii="ＭＳ ゴシック" w:eastAsia="ＭＳ ゴシック" w:hAnsi="ＭＳ ゴシック" w:cstheme="minorHAnsi"/>
          <w:b/>
          <w:bCs/>
          <w:sz w:val="28"/>
          <w:szCs w:val="28"/>
        </w:rPr>
        <w:t>DR21-04 付則UF アンパイア制フリート・レース</w:t>
      </w:r>
    </w:p>
    <w:p w14:paraId="0E674B45" w14:textId="4F61B5C7" w:rsidR="00380681" w:rsidRPr="00F571CF" w:rsidRDefault="00380681" w:rsidP="00380681">
      <w:pPr>
        <w:adjustRightInd w:val="0"/>
        <w:snapToGrid w:val="0"/>
        <w:spacing w:afterLines="100" w:after="240"/>
        <w:rPr>
          <w:rFonts w:ascii="ＭＳ 明朝" w:eastAsia="ＭＳ 明朝" w:hAnsi="ＭＳ 明朝" w:cs="ＭＳ Ｐゴシック"/>
          <w:i/>
          <w:iCs/>
          <w:sz w:val="22"/>
          <w:szCs w:val="22"/>
          <w:lang w:eastAsia="ja-JP"/>
        </w:rPr>
      </w:pPr>
      <w:r w:rsidRPr="00F571CF">
        <w:rPr>
          <w:rFonts w:ascii="ＭＳ 明朝" w:eastAsia="ＭＳ 明朝" w:hAnsi="ＭＳ 明朝" w:cs="ＭＳ Ｐゴシック" w:hint="eastAsia"/>
          <w:i/>
          <w:iCs/>
          <w:sz w:val="22"/>
          <w:szCs w:val="22"/>
        </w:rPr>
        <w:t>2025年</w:t>
      </w:r>
      <w:r w:rsidR="00412216">
        <w:rPr>
          <w:rFonts w:ascii="ＭＳ 明朝" w:eastAsia="ＭＳ 明朝" w:hAnsi="ＭＳ 明朝" w:cs="ＭＳ Ｐゴシック" w:hint="eastAsia"/>
          <w:i/>
          <w:iCs/>
          <w:sz w:val="22"/>
          <w:szCs w:val="22"/>
          <w:lang w:eastAsia="ja-JP"/>
        </w:rPr>
        <w:t>2</w:t>
      </w:r>
      <w:r w:rsidRPr="00F571CF">
        <w:rPr>
          <w:rFonts w:ascii="ＭＳ 明朝" w:eastAsia="ＭＳ 明朝" w:hAnsi="ＭＳ 明朝" w:cs="ＭＳ Ｐゴシック" w:hint="eastAsia"/>
          <w:i/>
          <w:iCs/>
          <w:sz w:val="22"/>
          <w:szCs w:val="22"/>
        </w:rPr>
        <w:t>月版</w:t>
      </w:r>
    </w:p>
    <w:p w14:paraId="289E17AF" w14:textId="6EEA209E" w:rsidR="00380681" w:rsidRPr="00F571CF" w:rsidRDefault="00380681" w:rsidP="00380681">
      <w:pPr>
        <w:adjustRightInd w:val="0"/>
        <w:snapToGrid w:val="0"/>
        <w:spacing w:afterLines="50" w:after="120"/>
        <w:rPr>
          <w:rFonts w:ascii="ＭＳ 明朝" w:eastAsia="ＭＳ 明朝" w:hAnsi="ＭＳ 明朝" w:cs="ＭＳ Ｐゴシック"/>
          <w:i/>
          <w:iCs/>
          <w:sz w:val="22"/>
          <w:szCs w:val="22"/>
        </w:rPr>
      </w:pPr>
      <w:r w:rsidRPr="00F571CF">
        <w:rPr>
          <w:rFonts w:ascii="ＭＳ 明朝" w:eastAsia="ＭＳ 明朝" w:hAnsi="ＭＳ 明朝" w:cs="ＭＳ Ｐゴシック" w:hint="eastAsia"/>
          <w:i/>
          <w:iCs/>
          <w:sz w:val="22"/>
          <w:szCs w:val="22"/>
        </w:rPr>
        <w:t>World Sailingは、規定20.3(d)(ii)に基づき、試行規則として付則UFの使用を承認する。その承認は以下の条件で適用される。</w:t>
      </w:r>
    </w:p>
    <w:p w14:paraId="53FF5E9A" w14:textId="793FB550" w:rsidR="00380681" w:rsidRPr="00F571CF" w:rsidRDefault="00380681" w:rsidP="00061EAD">
      <w:pPr>
        <w:adjustRightInd w:val="0"/>
        <w:snapToGrid w:val="0"/>
        <w:spacing w:afterLines="50" w:after="120"/>
        <w:ind w:leftChars="300" w:left="1380" w:hangingChars="300" w:hanging="660"/>
        <w:rPr>
          <w:rFonts w:ascii="ＭＳ 明朝" w:eastAsia="ＭＳ 明朝" w:hAnsi="ＭＳ 明朝" w:cs="ＭＳ Ｐゴシック"/>
          <w:i/>
          <w:iCs/>
          <w:sz w:val="22"/>
          <w:szCs w:val="22"/>
        </w:rPr>
      </w:pPr>
      <w:r w:rsidRPr="00F571CF">
        <w:rPr>
          <w:rFonts w:ascii="ＭＳ 明朝" w:eastAsia="ＭＳ 明朝" w:hAnsi="ＭＳ 明朝" w:cs="ＭＳ Ｐゴシック" w:hint="eastAsia"/>
          <w:i/>
          <w:iCs/>
          <w:sz w:val="22"/>
          <w:szCs w:val="22"/>
        </w:rPr>
        <w:t>1.</w:t>
      </w:r>
      <w:r w:rsidRPr="00F571CF">
        <w:rPr>
          <w:rFonts w:ascii="ＭＳ 明朝" w:eastAsia="ＭＳ 明朝" w:hAnsi="ＭＳ 明朝" w:cs="ＭＳ Ｐゴシック"/>
          <w:i/>
          <w:iCs/>
          <w:sz w:val="22"/>
          <w:szCs w:val="22"/>
          <w:lang w:eastAsia="ja-JP"/>
        </w:rPr>
        <w:tab/>
      </w:r>
      <w:r w:rsidRPr="00F571CF">
        <w:rPr>
          <w:rFonts w:ascii="ＭＳ 明朝" w:eastAsia="ＭＳ 明朝" w:hAnsi="ＭＳ 明朝" w:cs="ＭＳ Ｐゴシック" w:hint="eastAsia"/>
          <w:i/>
          <w:iCs/>
          <w:sz w:val="22"/>
          <w:szCs w:val="22"/>
        </w:rPr>
        <w:t>付則UFは、特定の大会または</w:t>
      </w:r>
      <w:r w:rsidR="00603DE6" w:rsidRPr="00F571CF">
        <w:rPr>
          <w:rFonts w:ascii="ＭＳ 明朝" w:eastAsia="ＭＳ 明朝" w:hAnsi="ＭＳ 明朝" w:cs="ＭＳ Ｐゴシック" w:hint="eastAsia"/>
          <w:i/>
          <w:iCs/>
          <w:sz w:val="22"/>
          <w:szCs w:val="22"/>
          <w:lang w:eastAsia="ja-JP"/>
        </w:rPr>
        <w:t>特定の</w:t>
      </w:r>
      <w:r w:rsidR="00522588" w:rsidRPr="00F571CF">
        <w:rPr>
          <w:rFonts w:ascii="ＭＳ 明朝" w:eastAsia="ＭＳ 明朝" w:hAnsi="ＭＳ 明朝" w:cs="ＭＳ Ｐゴシック" w:hint="eastAsia"/>
          <w:i/>
          <w:iCs/>
          <w:sz w:val="22"/>
          <w:szCs w:val="22"/>
          <w:lang w:eastAsia="ja-JP"/>
        </w:rPr>
        <w:t>大会シリーズ</w:t>
      </w:r>
      <w:r w:rsidRPr="00F571CF">
        <w:rPr>
          <w:rFonts w:ascii="ＭＳ 明朝" w:eastAsia="ＭＳ 明朝" w:hAnsi="ＭＳ 明朝" w:cs="ＭＳ Ｐゴシック" w:hint="eastAsia"/>
          <w:i/>
          <w:iCs/>
          <w:sz w:val="22"/>
          <w:szCs w:val="22"/>
        </w:rPr>
        <w:t>のために、本付則によって許可されたとおりに変更して使用される。</w:t>
      </w:r>
      <w:r w:rsidR="00CF4D3A" w:rsidRPr="00F571CF">
        <w:rPr>
          <w:rFonts w:ascii="ＭＳ 明朝" w:eastAsia="ＭＳ 明朝" w:hAnsi="ＭＳ 明朝" w:cs="ＭＳ Ｐゴシック" w:hint="eastAsia"/>
          <w:i/>
          <w:iCs/>
          <w:sz w:val="22"/>
          <w:szCs w:val="22"/>
          <w:lang w:eastAsia="ja-JP"/>
        </w:rPr>
        <w:t>その</w:t>
      </w:r>
      <w:r w:rsidRPr="00F571CF">
        <w:rPr>
          <w:rFonts w:ascii="ＭＳ 明朝" w:eastAsia="ＭＳ 明朝" w:hAnsi="ＭＳ 明朝" w:cs="ＭＳ Ｐゴシック" w:hint="eastAsia"/>
          <w:i/>
          <w:iCs/>
          <w:sz w:val="22"/>
          <w:szCs w:val="22"/>
        </w:rPr>
        <w:t>付則は大会に因んで名付ける。例えば、TP52スーパー・シリーズでは、その版を「アンパイア制フリート・レース TP52スーパー・シリーズ版」とするのがよい。</w:t>
      </w:r>
    </w:p>
    <w:p w14:paraId="06DD2579" w14:textId="22F7E382" w:rsidR="00380681" w:rsidRPr="00F571CF" w:rsidRDefault="00380681" w:rsidP="00061EAD">
      <w:pPr>
        <w:adjustRightInd w:val="0"/>
        <w:snapToGrid w:val="0"/>
        <w:spacing w:afterLines="50" w:after="120"/>
        <w:ind w:leftChars="300" w:left="1380" w:hangingChars="300" w:hanging="660"/>
        <w:rPr>
          <w:rFonts w:ascii="ＭＳ 明朝" w:eastAsia="ＭＳ 明朝" w:hAnsi="ＭＳ 明朝" w:cs="ＭＳ Ｐゴシック"/>
          <w:i/>
          <w:iCs/>
          <w:sz w:val="22"/>
          <w:szCs w:val="22"/>
        </w:rPr>
      </w:pPr>
      <w:r w:rsidRPr="00F571CF">
        <w:rPr>
          <w:rFonts w:ascii="ＭＳ 明朝" w:eastAsia="ＭＳ 明朝" w:hAnsi="ＭＳ 明朝" w:cs="ＭＳ Ｐゴシック" w:hint="eastAsia"/>
          <w:i/>
          <w:iCs/>
          <w:sz w:val="22"/>
          <w:szCs w:val="22"/>
        </w:rPr>
        <w:t>2.</w:t>
      </w:r>
      <w:r w:rsidRPr="00F571CF">
        <w:rPr>
          <w:rFonts w:ascii="ＭＳ 明朝" w:eastAsia="ＭＳ 明朝" w:hAnsi="ＭＳ 明朝" w:cs="ＭＳ Ｐゴシック"/>
          <w:i/>
          <w:iCs/>
          <w:sz w:val="22"/>
          <w:szCs w:val="22"/>
        </w:rPr>
        <w:tab/>
      </w:r>
      <w:r w:rsidRPr="00F571CF">
        <w:rPr>
          <w:rFonts w:ascii="ＭＳ 明朝" w:eastAsia="ＭＳ 明朝" w:hAnsi="ＭＳ 明朝" w:cs="ＭＳ Ｐゴシック" w:hint="eastAsia"/>
          <w:i/>
          <w:iCs/>
          <w:sz w:val="22"/>
          <w:szCs w:val="22"/>
        </w:rPr>
        <w:t>UF1では、規則は、用意された選択肢の中から選択することによってのみ変更される。UF1には、通常は規則86.1により、大会のために変更することが禁止されている規則を含んでいる。ただし、本付則が用いられる場合、UF1にある選択肢が適用され、選択肢の文言が変更されていない場合に限り、それらの規則の変更は許可される。</w:t>
      </w:r>
    </w:p>
    <w:p w14:paraId="6CF3392B" w14:textId="11D91113" w:rsidR="00380681" w:rsidRPr="00F571CF" w:rsidRDefault="00380681" w:rsidP="00061EAD">
      <w:pPr>
        <w:adjustRightInd w:val="0"/>
        <w:snapToGrid w:val="0"/>
        <w:spacing w:afterLines="50" w:after="120"/>
        <w:ind w:leftChars="300" w:left="1380" w:hangingChars="300" w:hanging="660"/>
        <w:rPr>
          <w:rFonts w:ascii="ＭＳ 明朝" w:eastAsia="ＭＳ 明朝" w:hAnsi="ＭＳ 明朝" w:cs="ＭＳ Ｐゴシック"/>
          <w:i/>
          <w:iCs/>
          <w:sz w:val="22"/>
          <w:szCs w:val="22"/>
        </w:rPr>
      </w:pPr>
      <w:r w:rsidRPr="00F571CF">
        <w:rPr>
          <w:rFonts w:ascii="ＭＳ 明朝" w:eastAsia="ＭＳ 明朝" w:hAnsi="ＭＳ 明朝" w:cs="ＭＳ Ｐゴシック" w:hint="eastAsia"/>
          <w:i/>
          <w:iCs/>
          <w:sz w:val="22"/>
          <w:szCs w:val="22"/>
        </w:rPr>
        <w:t>3.</w:t>
      </w:r>
      <w:r w:rsidRPr="00F571CF">
        <w:rPr>
          <w:rFonts w:ascii="ＭＳ 明朝" w:eastAsia="ＭＳ 明朝" w:hAnsi="ＭＳ 明朝" w:cs="ＭＳ Ｐゴシック"/>
          <w:i/>
          <w:iCs/>
          <w:sz w:val="22"/>
          <w:szCs w:val="22"/>
        </w:rPr>
        <w:tab/>
      </w:r>
      <w:r w:rsidRPr="00F571CF">
        <w:rPr>
          <w:rFonts w:ascii="ＭＳ 明朝" w:eastAsia="ＭＳ 明朝" w:hAnsi="ＭＳ 明朝" w:cs="ＭＳ Ｐゴシック" w:hint="eastAsia"/>
          <w:i/>
          <w:iCs/>
          <w:sz w:val="22"/>
          <w:szCs w:val="22"/>
        </w:rPr>
        <w:t>UF2からUF5に示す推奨される記述は、規則86.1によって許可される場合にのみ変更される。これは、マーカーで塗られた文言を、その大会に係る詳細な記述に置き換えることも含む。</w:t>
      </w:r>
    </w:p>
    <w:p w14:paraId="49E518E3" w14:textId="1C1BB61A" w:rsidR="00380681" w:rsidRPr="00F571CF" w:rsidRDefault="00380681" w:rsidP="00061EAD">
      <w:pPr>
        <w:adjustRightInd w:val="0"/>
        <w:snapToGrid w:val="0"/>
        <w:spacing w:afterLines="50" w:after="120"/>
        <w:ind w:leftChars="300" w:left="1380" w:hangingChars="300" w:hanging="660"/>
        <w:rPr>
          <w:rFonts w:ascii="ＭＳ 明朝" w:eastAsia="ＭＳ 明朝" w:hAnsi="ＭＳ 明朝" w:cs="ＭＳ Ｐゴシック"/>
          <w:i/>
          <w:iCs/>
          <w:sz w:val="22"/>
          <w:szCs w:val="22"/>
        </w:rPr>
      </w:pPr>
      <w:r w:rsidRPr="00F571CF">
        <w:rPr>
          <w:rFonts w:ascii="ＭＳ 明朝" w:eastAsia="ＭＳ 明朝" w:hAnsi="ＭＳ 明朝" w:cs="ＭＳ Ｐゴシック" w:hint="eastAsia"/>
          <w:i/>
          <w:iCs/>
          <w:sz w:val="22"/>
          <w:szCs w:val="22"/>
        </w:rPr>
        <w:t>4.</w:t>
      </w:r>
      <w:r w:rsidRPr="00F571CF">
        <w:rPr>
          <w:rFonts w:ascii="ＭＳ 明朝" w:eastAsia="ＭＳ 明朝" w:hAnsi="ＭＳ 明朝" w:cs="ＭＳ Ｐゴシック"/>
          <w:i/>
          <w:iCs/>
          <w:sz w:val="22"/>
          <w:szCs w:val="22"/>
        </w:rPr>
        <w:tab/>
      </w:r>
      <w:r w:rsidRPr="00F571CF">
        <w:rPr>
          <w:rFonts w:ascii="ＭＳ 明朝" w:eastAsia="ＭＳ 明朝" w:hAnsi="ＭＳ 明朝" w:cs="ＭＳ Ｐゴシック" w:hint="eastAsia"/>
          <w:i/>
          <w:iCs/>
          <w:sz w:val="22"/>
          <w:szCs w:val="22"/>
        </w:rPr>
        <w:t>選択されなかった選択肢、およびマーカーで塗られた指示（訳注：黄色の部分）は、当該付則から削除すること。</w:t>
      </w:r>
    </w:p>
    <w:p w14:paraId="6450DBF3" w14:textId="6F1872D7" w:rsidR="00061EAD" w:rsidRPr="00F571CF" w:rsidRDefault="00380681" w:rsidP="00061EAD">
      <w:pPr>
        <w:adjustRightInd w:val="0"/>
        <w:snapToGrid w:val="0"/>
        <w:spacing w:afterLines="50" w:after="120"/>
        <w:ind w:leftChars="300" w:left="1380" w:hangingChars="300" w:hanging="660"/>
        <w:rPr>
          <w:rFonts w:ascii="ＭＳ 明朝" w:eastAsia="ＭＳ 明朝" w:hAnsi="ＭＳ 明朝" w:cs="ＭＳ Ｐゴシック"/>
          <w:i/>
          <w:iCs/>
          <w:sz w:val="22"/>
          <w:szCs w:val="22"/>
          <w:lang w:eastAsia="ja-JP"/>
        </w:rPr>
      </w:pPr>
      <w:r w:rsidRPr="00F571CF">
        <w:rPr>
          <w:rFonts w:ascii="ＭＳ 明朝" w:eastAsia="ＭＳ 明朝" w:hAnsi="ＭＳ 明朝" w:cs="ＭＳ Ｐゴシック" w:hint="eastAsia"/>
          <w:i/>
          <w:iCs/>
          <w:sz w:val="22"/>
          <w:szCs w:val="22"/>
        </w:rPr>
        <w:t>5.</w:t>
      </w:r>
      <w:r w:rsidRPr="00F571CF">
        <w:rPr>
          <w:rFonts w:ascii="ＭＳ 明朝" w:eastAsia="ＭＳ 明朝" w:hAnsi="ＭＳ 明朝" w:cs="ＭＳ Ｐゴシック"/>
          <w:i/>
          <w:iCs/>
          <w:sz w:val="22"/>
          <w:szCs w:val="22"/>
        </w:rPr>
        <w:tab/>
      </w:r>
      <w:r w:rsidRPr="00F571CF">
        <w:rPr>
          <w:rFonts w:ascii="ＭＳ 明朝" w:eastAsia="ＭＳ 明朝" w:hAnsi="ＭＳ 明朝" w:cs="ＭＳ Ｐゴシック" w:hint="eastAsia"/>
          <w:i/>
          <w:iCs/>
          <w:sz w:val="22"/>
          <w:szCs w:val="22"/>
        </w:rPr>
        <w:t>主催団体は、</w:t>
      </w:r>
      <w:r w:rsidR="00A41F5F" w:rsidRPr="00F571CF">
        <w:rPr>
          <w:rFonts w:ascii="ＭＳ 明朝" w:eastAsia="ＭＳ 明朝" w:hAnsi="ＭＳ 明朝" w:cs="ＭＳ Ｐゴシック" w:hint="eastAsia"/>
          <w:i/>
          <w:iCs/>
          <w:sz w:val="22"/>
          <w:szCs w:val="22"/>
        </w:rPr>
        <w:t>フリート</w:t>
      </w:r>
      <w:r w:rsidR="00A41F5F" w:rsidRPr="00F571CF">
        <w:rPr>
          <w:rFonts w:ascii="ＭＳ 明朝" w:eastAsia="ＭＳ 明朝" w:hAnsi="ＭＳ 明朝" w:cs="ＭＳ Ｐゴシック" w:hint="eastAsia"/>
          <w:i/>
          <w:iCs/>
          <w:sz w:val="22"/>
          <w:szCs w:val="22"/>
          <w:lang w:eastAsia="ja-JP"/>
        </w:rPr>
        <w:t>・</w:t>
      </w:r>
      <w:r w:rsidR="00A41F5F" w:rsidRPr="00F571CF">
        <w:rPr>
          <w:rFonts w:ascii="ＭＳ 明朝" w:eastAsia="ＭＳ 明朝" w:hAnsi="ＭＳ 明朝" w:cs="ＭＳ Ｐゴシック" w:hint="eastAsia"/>
          <w:i/>
          <w:iCs/>
          <w:sz w:val="22"/>
          <w:szCs w:val="22"/>
        </w:rPr>
        <w:t>サイズ</w:t>
      </w:r>
      <w:r w:rsidR="008A07B2" w:rsidRPr="00F571CF">
        <w:rPr>
          <w:rFonts w:ascii="ＭＳ 明朝" w:eastAsia="ＭＳ 明朝" w:hAnsi="ＭＳ 明朝" w:cs="ＭＳ Ｐゴシック" w:hint="eastAsia"/>
          <w:i/>
          <w:iCs/>
          <w:sz w:val="22"/>
          <w:szCs w:val="22"/>
          <w:lang w:eastAsia="ja-JP"/>
        </w:rPr>
        <w:t>の上限</w:t>
      </w:r>
      <w:r w:rsidR="00154750" w:rsidRPr="00F571CF">
        <w:rPr>
          <w:rFonts w:ascii="ＭＳ 明朝" w:eastAsia="ＭＳ 明朝" w:hAnsi="ＭＳ 明朝" w:cs="ＭＳ Ｐゴシック" w:hint="eastAsia"/>
          <w:i/>
          <w:iCs/>
          <w:sz w:val="22"/>
          <w:szCs w:val="22"/>
          <w:lang w:eastAsia="ja-JP"/>
        </w:rPr>
        <w:t>、</w:t>
      </w:r>
      <w:r w:rsidR="008A07B2" w:rsidRPr="00F571CF">
        <w:rPr>
          <w:rFonts w:ascii="ＭＳ 明朝" w:eastAsia="ＭＳ 明朝" w:hAnsi="ＭＳ 明朝" w:cs="ＭＳ Ｐゴシック" w:hint="eastAsia"/>
          <w:i/>
          <w:iCs/>
          <w:sz w:val="22"/>
          <w:szCs w:val="22"/>
          <w:lang w:eastAsia="ja-JP"/>
        </w:rPr>
        <w:t>および</w:t>
      </w:r>
      <w:r w:rsidR="00535A7A" w:rsidRPr="00F571CF">
        <w:rPr>
          <w:rFonts w:ascii="ＭＳ 明朝" w:eastAsia="ＭＳ 明朝" w:hAnsi="ＭＳ 明朝" w:cs="ＭＳ Ｐゴシック" w:hint="eastAsia"/>
          <w:i/>
          <w:iCs/>
          <w:sz w:val="22"/>
          <w:szCs w:val="22"/>
          <w:lang w:eastAsia="ja-JP"/>
        </w:rPr>
        <w:t>艇数</w:t>
      </w:r>
      <w:r w:rsidRPr="00F571CF">
        <w:rPr>
          <w:rFonts w:ascii="ＭＳ 明朝" w:eastAsia="ＭＳ 明朝" w:hAnsi="ＭＳ 明朝" w:cs="ＭＳ Ｐゴシック" w:hint="eastAsia"/>
          <w:i/>
          <w:iCs/>
          <w:sz w:val="22"/>
          <w:szCs w:val="22"/>
        </w:rPr>
        <w:t>に対するアンパイア</w:t>
      </w:r>
      <w:r w:rsidR="003525D3" w:rsidRPr="00F571CF">
        <w:rPr>
          <w:rFonts w:ascii="ＭＳ 明朝" w:eastAsia="ＭＳ 明朝" w:hAnsi="ＭＳ 明朝" w:cs="ＭＳ Ｐゴシック" w:hint="eastAsia"/>
          <w:i/>
          <w:iCs/>
          <w:sz w:val="22"/>
          <w:szCs w:val="22"/>
          <w:lang w:eastAsia="ja-JP"/>
        </w:rPr>
        <w:t>船</w:t>
      </w:r>
      <w:r w:rsidRPr="00F571CF">
        <w:rPr>
          <w:rFonts w:ascii="ＭＳ 明朝" w:eastAsia="ＭＳ 明朝" w:hAnsi="ＭＳ 明朝" w:cs="ＭＳ Ｐゴシック" w:hint="eastAsia"/>
          <w:i/>
          <w:iCs/>
          <w:sz w:val="22"/>
          <w:szCs w:val="22"/>
        </w:rPr>
        <w:t>の比率の</w:t>
      </w:r>
      <w:r w:rsidR="00210357" w:rsidRPr="00F571CF">
        <w:rPr>
          <w:rFonts w:ascii="ＭＳ 明朝" w:eastAsia="ＭＳ 明朝" w:hAnsi="ＭＳ 明朝" w:cs="ＭＳ Ｐゴシック" w:hint="eastAsia"/>
          <w:i/>
          <w:iCs/>
          <w:sz w:val="22"/>
          <w:szCs w:val="22"/>
          <w:lang w:eastAsia="ja-JP"/>
        </w:rPr>
        <w:t>上限</w:t>
      </w:r>
      <w:r w:rsidRPr="00F571CF">
        <w:rPr>
          <w:rFonts w:ascii="ＭＳ 明朝" w:eastAsia="ＭＳ 明朝" w:hAnsi="ＭＳ 明朝" w:cs="ＭＳ Ｐゴシック" w:hint="eastAsia"/>
          <w:i/>
          <w:iCs/>
          <w:sz w:val="22"/>
          <w:szCs w:val="22"/>
        </w:rPr>
        <w:t>を</w:t>
      </w:r>
      <w:r w:rsidR="003525D3" w:rsidRPr="00F571CF">
        <w:rPr>
          <w:rFonts w:ascii="ＭＳ 明朝" w:eastAsia="ＭＳ 明朝" w:hAnsi="ＭＳ 明朝" w:cs="ＭＳ Ｐゴシック" w:hint="eastAsia"/>
          <w:i/>
          <w:iCs/>
          <w:sz w:val="22"/>
          <w:szCs w:val="22"/>
          <w:lang w:eastAsia="ja-JP"/>
        </w:rPr>
        <w:t>、</w:t>
      </w:r>
      <w:r w:rsidR="00920A74" w:rsidRPr="00F571CF">
        <w:rPr>
          <w:rFonts w:ascii="ＭＳ 明朝" w:eastAsia="ＭＳ 明朝" w:hAnsi="ＭＳ 明朝" w:cs="ＭＳ Ｐゴシック" w:hint="eastAsia"/>
          <w:i/>
          <w:iCs/>
          <w:sz w:val="22"/>
          <w:szCs w:val="22"/>
        </w:rPr>
        <w:t>付則の前文に</w:t>
      </w:r>
      <w:r w:rsidR="00853792" w:rsidRPr="00F571CF">
        <w:rPr>
          <w:rFonts w:ascii="ＭＳ 明朝" w:eastAsia="ＭＳ 明朝" w:hAnsi="ＭＳ 明朝" w:cs="ＭＳ Ｐゴシック" w:hint="eastAsia"/>
          <w:i/>
          <w:iCs/>
          <w:sz w:val="22"/>
          <w:szCs w:val="22"/>
          <w:lang w:eastAsia="ja-JP"/>
        </w:rPr>
        <w:t>含めて</w:t>
      </w:r>
      <w:r w:rsidR="00C87DA5" w:rsidRPr="00F571CF">
        <w:rPr>
          <w:rFonts w:ascii="ＭＳ 明朝" w:eastAsia="ＭＳ 明朝" w:hAnsi="ＭＳ 明朝" w:cs="ＭＳ Ｐゴシック" w:hint="eastAsia"/>
          <w:i/>
          <w:iCs/>
          <w:sz w:val="22"/>
          <w:szCs w:val="22"/>
          <w:lang w:eastAsia="ja-JP"/>
        </w:rPr>
        <w:t>記載し</w:t>
      </w:r>
      <w:r w:rsidRPr="00F571CF">
        <w:rPr>
          <w:rFonts w:ascii="ＭＳ 明朝" w:eastAsia="ＭＳ 明朝" w:hAnsi="ＭＳ 明朝" w:cs="ＭＳ Ｐゴシック" w:hint="eastAsia"/>
          <w:i/>
          <w:iCs/>
          <w:sz w:val="22"/>
          <w:szCs w:val="22"/>
        </w:rPr>
        <w:t>なければならない。</w:t>
      </w:r>
      <w:r w:rsidR="00A41F5F" w:rsidRPr="00F571CF">
        <w:rPr>
          <w:rFonts w:ascii="ＭＳ 明朝" w:eastAsia="ＭＳ 明朝" w:hAnsi="ＭＳ 明朝" w:cs="ＭＳ Ｐゴシック" w:hint="eastAsia"/>
          <w:i/>
          <w:iCs/>
          <w:sz w:val="22"/>
          <w:szCs w:val="22"/>
        </w:rPr>
        <w:t>フリート・サイズ</w:t>
      </w:r>
      <w:r w:rsidRPr="00F571CF">
        <w:rPr>
          <w:rFonts w:ascii="ＭＳ 明朝" w:eastAsia="ＭＳ 明朝" w:hAnsi="ＭＳ 明朝" w:cs="ＭＳ Ｐゴシック" w:hint="eastAsia"/>
          <w:i/>
          <w:iCs/>
          <w:sz w:val="22"/>
          <w:szCs w:val="22"/>
        </w:rPr>
        <w:t>が</w:t>
      </w:r>
      <w:r w:rsidR="00517B2C" w:rsidRPr="00F571CF">
        <w:rPr>
          <w:rFonts w:ascii="ＭＳ 明朝" w:eastAsia="ＭＳ 明朝" w:hAnsi="ＭＳ 明朝" w:cs="ＭＳ Ｐゴシック" w:hint="eastAsia"/>
          <w:i/>
          <w:iCs/>
          <w:sz w:val="22"/>
          <w:szCs w:val="22"/>
          <w:lang w:eastAsia="ja-JP"/>
        </w:rPr>
        <w:t>ちょうど</w:t>
      </w:r>
      <w:r w:rsidR="00945C70" w:rsidRPr="00F571CF">
        <w:rPr>
          <w:rFonts w:ascii="ＭＳ 明朝" w:eastAsia="ＭＳ 明朝" w:hAnsi="ＭＳ 明朝" w:cs="ＭＳ Ｐゴシック" w:hint="eastAsia"/>
          <w:i/>
          <w:iCs/>
          <w:sz w:val="22"/>
          <w:szCs w:val="22"/>
          <w:lang w:eastAsia="ja-JP"/>
        </w:rPr>
        <w:t>上限</w:t>
      </w:r>
      <w:r w:rsidRPr="00F571CF">
        <w:rPr>
          <w:rFonts w:ascii="ＭＳ 明朝" w:eastAsia="ＭＳ 明朝" w:hAnsi="ＭＳ 明朝" w:cs="ＭＳ Ｐゴシック" w:hint="eastAsia"/>
          <w:i/>
          <w:iCs/>
          <w:sz w:val="22"/>
          <w:szCs w:val="22"/>
        </w:rPr>
        <w:t>を上回ったり</w:t>
      </w:r>
      <w:r w:rsidR="00517B2C" w:rsidRPr="00F571CF">
        <w:rPr>
          <w:rFonts w:ascii="ＭＳ 明朝" w:eastAsia="ＭＳ 明朝" w:hAnsi="ＭＳ 明朝" w:cs="ＭＳ Ｐゴシック" w:hint="eastAsia"/>
          <w:i/>
          <w:iCs/>
          <w:sz w:val="22"/>
          <w:szCs w:val="22"/>
          <w:lang w:eastAsia="ja-JP"/>
        </w:rPr>
        <w:t>、または上限に</w:t>
      </w:r>
      <w:r w:rsidR="00EE6D7E">
        <w:rPr>
          <w:rFonts w:ascii="ＭＳ 明朝" w:eastAsia="ＭＳ 明朝" w:hAnsi="ＭＳ 明朝" w:cs="ＭＳ Ｐゴシック" w:hint="eastAsia"/>
          <w:i/>
          <w:iCs/>
          <w:sz w:val="22"/>
          <w:szCs w:val="22"/>
          <w:lang w:eastAsia="ja-JP"/>
        </w:rPr>
        <w:t>収まったり</w:t>
      </w:r>
      <w:r w:rsidR="00517B2C" w:rsidRPr="00F571CF">
        <w:rPr>
          <w:rFonts w:ascii="ＭＳ 明朝" w:eastAsia="ＭＳ 明朝" w:hAnsi="ＭＳ 明朝" w:cs="ＭＳ Ｐゴシック" w:hint="eastAsia"/>
          <w:i/>
          <w:iCs/>
          <w:sz w:val="22"/>
          <w:szCs w:val="22"/>
          <w:lang w:eastAsia="ja-JP"/>
        </w:rPr>
        <w:t>するかもしれない</w:t>
      </w:r>
      <w:r w:rsidRPr="00F571CF">
        <w:rPr>
          <w:rFonts w:ascii="ＭＳ 明朝" w:eastAsia="ＭＳ 明朝" w:hAnsi="ＭＳ 明朝" w:cs="ＭＳ Ｐゴシック" w:hint="eastAsia"/>
          <w:i/>
          <w:iCs/>
          <w:sz w:val="22"/>
          <w:szCs w:val="22"/>
        </w:rPr>
        <w:t>ような大会では、付則UFまたはアンパイア</w:t>
      </w:r>
      <w:r w:rsidR="00186256" w:rsidRPr="00F571CF">
        <w:rPr>
          <w:rFonts w:ascii="ＭＳ 明朝" w:eastAsia="ＭＳ 明朝" w:hAnsi="ＭＳ 明朝" w:cs="ＭＳ Ｐゴシック" w:hint="eastAsia"/>
          <w:i/>
          <w:iCs/>
          <w:sz w:val="22"/>
          <w:szCs w:val="22"/>
          <w:lang w:eastAsia="ja-JP"/>
        </w:rPr>
        <w:t>・</w:t>
      </w:r>
      <w:r w:rsidRPr="00F571CF">
        <w:rPr>
          <w:rFonts w:ascii="ＭＳ 明朝" w:eastAsia="ＭＳ 明朝" w:hAnsi="ＭＳ 明朝" w:cs="ＭＳ Ｐゴシック" w:hint="eastAsia"/>
          <w:i/>
          <w:iCs/>
          <w:sz w:val="22"/>
          <w:szCs w:val="22"/>
        </w:rPr>
        <w:t>オブザーブ制のいずれかを使用する</w:t>
      </w:r>
      <w:r w:rsidR="005364AE" w:rsidRPr="00F571CF">
        <w:rPr>
          <w:rFonts w:ascii="ＭＳ 明朝" w:eastAsia="ＭＳ 明朝" w:hAnsi="ＭＳ 明朝" w:cs="ＭＳ Ｐゴシック" w:hint="eastAsia"/>
          <w:i/>
          <w:iCs/>
          <w:sz w:val="22"/>
          <w:szCs w:val="22"/>
          <w:lang w:eastAsia="ja-JP"/>
        </w:rPr>
        <w:t>と、</w:t>
      </w:r>
      <w:r w:rsidR="00184FD1" w:rsidRPr="00F571CF">
        <w:rPr>
          <w:rFonts w:ascii="ＭＳ 明朝" w:eastAsia="ＭＳ 明朝" w:hAnsi="ＭＳ 明朝" w:cs="ＭＳ Ｐゴシック" w:hint="eastAsia"/>
          <w:i/>
          <w:iCs/>
          <w:sz w:val="22"/>
          <w:szCs w:val="22"/>
          <w:lang w:eastAsia="ja-JP"/>
        </w:rPr>
        <w:t>レース公示（</w:t>
      </w:r>
      <w:r w:rsidRPr="00F571CF">
        <w:rPr>
          <w:rFonts w:ascii="ＭＳ 明朝" w:eastAsia="ＭＳ 明朝" w:hAnsi="ＭＳ 明朝" w:cs="ＭＳ Ｐゴシック" w:hint="eastAsia"/>
          <w:i/>
          <w:iCs/>
          <w:sz w:val="22"/>
          <w:szCs w:val="22"/>
        </w:rPr>
        <w:t>N</w:t>
      </w:r>
      <w:r w:rsidR="00184FD1" w:rsidRPr="00F571CF">
        <w:rPr>
          <w:rFonts w:ascii="ＭＳ 明朝" w:eastAsia="ＭＳ 明朝" w:hAnsi="ＭＳ 明朝" w:cs="ＭＳ Ｐゴシック" w:hint="eastAsia"/>
          <w:i/>
          <w:iCs/>
          <w:sz w:val="22"/>
          <w:szCs w:val="22"/>
          <w:lang w:eastAsia="ja-JP"/>
        </w:rPr>
        <w:t>o</w:t>
      </w:r>
      <w:r w:rsidRPr="00F571CF">
        <w:rPr>
          <w:rFonts w:ascii="ＭＳ 明朝" w:eastAsia="ＭＳ 明朝" w:hAnsi="ＭＳ 明朝" w:cs="ＭＳ Ｐゴシック" w:hint="eastAsia"/>
          <w:i/>
          <w:iCs/>
          <w:sz w:val="22"/>
          <w:szCs w:val="22"/>
        </w:rPr>
        <w:t>R</w:t>
      </w:r>
      <w:r w:rsidR="00184FD1" w:rsidRPr="00F571CF">
        <w:rPr>
          <w:rFonts w:ascii="ＭＳ 明朝" w:eastAsia="ＭＳ 明朝" w:hAnsi="ＭＳ 明朝" w:cs="ＭＳ Ｐゴシック" w:hint="eastAsia"/>
          <w:i/>
          <w:iCs/>
          <w:sz w:val="22"/>
          <w:szCs w:val="22"/>
          <w:lang w:eastAsia="ja-JP"/>
        </w:rPr>
        <w:t>）</w:t>
      </w:r>
      <w:r w:rsidRPr="00F571CF">
        <w:rPr>
          <w:rFonts w:ascii="ＭＳ 明朝" w:eastAsia="ＭＳ 明朝" w:hAnsi="ＭＳ 明朝" w:cs="ＭＳ Ｐゴシック" w:hint="eastAsia"/>
          <w:i/>
          <w:iCs/>
          <w:sz w:val="22"/>
          <w:szCs w:val="22"/>
        </w:rPr>
        <w:t xml:space="preserve">に追記することが推奨される。アンパイア・オブザーブ制を実施するための標準的な文言については、www.sailing.org/racingrules </w:t>
      </w:r>
      <w:r w:rsidR="00CB4530" w:rsidRPr="00F571CF">
        <w:rPr>
          <w:rFonts w:ascii="ＭＳ 明朝" w:eastAsia="ＭＳ 明朝" w:hAnsi="ＭＳ 明朝" w:cs="ＭＳ Ｐゴシック" w:hint="eastAsia"/>
          <w:i/>
          <w:iCs/>
          <w:sz w:val="22"/>
          <w:szCs w:val="22"/>
          <w:lang w:eastAsia="ja-JP"/>
        </w:rPr>
        <w:t>から入手することができる</w:t>
      </w:r>
      <w:r w:rsidRPr="00F571CF">
        <w:rPr>
          <w:rFonts w:ascii="ＭＳ 明朝" w:eastAsia="ＭＳ 明朝" w:hAnsi="ＭＳ 明朝" w:cs="ＭＳ Ｐゴシック" w:hint="eastAsia"/>
          <w:i/>
          <w:iCs/>
          <w:sz w:val="22"/>
          <w:szCs w:val="22"/>
        </w:rPr>
        <w:t>。</w:t>
      </w:r>
    </w:p>
    <w:p w14:paraId="2861DEBE" w14:textId="77777777" w:rsidR="00061EAD" w:rsidRPr="00F571CF" w:rsidRDefault="00061EAD" w:rsidP="00380681">
      <w:pPr>
        <w:adjustRightInd w:val="0"/>
        <w:snapToGrid w:val="0"/>
        <w:spacing w:afterLines="50" w:after="120"/>
        <w:ind w:left="880" w:hangingChars="400" w:hanging="880"/>
        <w:rPr>
          <w:rFonts w:ascii="ＭＳ 明朝" w:eastAsia="ＭＳ 明朝" w:hAnsi="ＭＳ 明朝" w:cs="ＭＳ Ｐゴシック"/>
          <w:i/>
          <w:iCs/>
          <w:sz w:val="22"/>
          <w:szCs w:val="22"/>
          <w:lang w:eastAsia="ja-JP"/>
        </w:rPr>
      </w:pPr>
    </w:p>
    <w:p w14:paraId="5695CEB9" w14:textId="7EF5AACE" w:rsidR="00061EAD" w:rsidRPr="00F571CF" w:rsidRDefault="00061EAD" w:rsidP="00380681">
      <w:pPr>
        <w:adjustRightInd w:val="0"/>
        <w:snapToGrid w:val="0"/>
        <w:spacing w:afterLines="50" w:after="120"/>
        <w:ind w:left="840" w:hangingChars="400" w:hanging="84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rPr>
        <w:t>この試行規則の使用後、以下の質問に回答し、それらをrules@sailing.orgまで送付</w:t>
      </w:r>
      <w:r w:rsidR="00125E30" w:rsidRPr="00F571CF">
        <w:rPr>
          <w:rFonts w:ascii="ＭＳ 明朝" w:eastAsia="ＭＳ 明朝" w:hAnsi="ＭＳ 明朝" w:cs="ＭＳ Ｐゴシック" w:hint="eastAsia"/>
          <w:i/>
          <w:iCs/>
          <w:sz w:val="21"/>
          <w:szCs w:val="21"/>
          <w:lang w:eastAsia="ja-JP"/>
        </w:rPr>
        <w:t>されたい</w:t>
      </w:r>
      <w:r w:rsidRPr="00F571CF">
        <w:rPr>
          <w:rFonts w:ascii="ＭＳ 明朝" w:eastAsia="ＭＳ 明朝" w:hAnsi="ＭＳ 明朝" w:cs="ＭＳ Ｐゴシック" w:hint="eastAsia"/>
          <w:i/>
          <w:iCs/>
          <w:sz w:val="21"/>
          <w:szCs w:val="21"/>
        </w:rPr>
        <w:t>。</w:t>
      </w:r>
    </w:p>
    <w:p w14:paraId="3E7CF717"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・大会名</w:t>
      </w:r>
    </w:p>
    <w:p w14:paraId="00E62B14"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・開催日</w:t>
      </w:r>
    </w:p>
    <w:p w14:paraId="484DD714"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・チーフ・アンパイア名</w:t>
      </w:r>
    </w:p>
    <w:p w14:paraId="3B18094A"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・クラス名</w:t>
      </w:r>
    </w:p>
    <w:p w14:paraId="1E5C38EE"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・レース毎の参加艇数</w:t>
      </w:r>
    </w:p>
    <w:p w14:paraId="3FDE2558" w14:textId="282BEECE"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・アンパイア</w:t>
      </w:r>
      <w:r w:rsidR="00DF6CDB" w:rsidRPr="00F571CF">
        <w:rPr>
          <w:rFonts w:ascii="ＭＳ 明朝" w:eastAsia="ＭＳ 明朝" w:hAnsi="ＭＳ 明朝" w:cs="ＭＳ Ｐゴシック" w:hint="eastAsia"/>
          <w:i/>
          <w:iCs/>
          <w:sz w:val="21"/>
          <w:szCs w:val="21"/>
          <w:lang w:eastAsia="ja-JP"/>
        </w:rPr>
        <w:t>船</w:t>
      </w:r>
      <w:r w:rsidRPr="00F571CF">
        <w:rPr>
          <w:rFonts w:ascii="ＭＳ 明朝" w:eastAsia="ＭＳ 明朝" w:hAnsi="ＭＳ 明朝" w:cs="ＭＳ Ｐゴシック" w:hint="eastAsia"/>
          <w:i/>
          <w:iCs/>
          <w:sz w:val="21"/>
          <w:szCs w:val="21"/>
        </w:rPr>
        <w:t>数</w:t>
      </w:r>
    </w:p>
    <w:p w14:paraId="78BD5A6C"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・アンパイア数</w:t>
      </w:r>
    </w:p>
    <w:p w14:paraId="721236A6"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・アンパイアの判定数（概数でも可）</w:t>
      </w:r>
    </w:p>
    <w:p w14:paraId="5552FF8D"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・レース後行われた審問数</w:t>
      </w:r>
    </w:p>
    <w:p w14:paraId="38BF3667"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・付則の文章に関わる問題点</w:t>
      </w:r>
    </w:p>
    <w:p w14:paraId="2C829E5D"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・追加要望</w:t>
      </w:r>
    </w:p>
    <w:p w14:paraId="7D6293CF" w14:textId="77777777" w:rsidR="00061EAD" w:rsidRPr="00F571CF" w:rsidRDefault="00061EAD" w:rsidP="00061EAD">
      <w:pPr>
        <w:adjustRightInd w:val="0"/>
        <w:snapToGrid w:val="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・付則UFについてのその他のコメント</w:t>
      </w:r>
    </w:p>
    <w:p w14:paraId="33E9E8CF" w14:textId="317F5813" w:rsidR="00061EAD" w:rsidRPr="00F571CF" w:rsidRDefault="00061EAD" w:rsidP="00061EAD">
      <w:pPr>
        <w:adjustRightInd w:val="0"/>
        <w:snapToGrid w:val="0"/>
        <w:spacing w:afterLines="100" w:after="240"/>
        <w:ind w:left="840" w:hangingChars="400" w:hanging="84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rPr>
        <w:t>・大会に使用した付則UFの添付</w:t>
      </w:r>
    </w:p>
    <w:p w14:paraId="2806E896" w14:textId="77777777" w:rsidR="00061EAD" w:rsidRPr="00F571CF" w:rsidRDefault="00061EAD" w:rsidP="00061EAD">
      <w:pPr>
        <w:adjustRightInd w:val="0"/>
        <w:snapToGrid w:val="0"/>
        <w:spacing w:afterLines="50" w:after="120"/>
        <w:ind w:left="883" w:hangingChars="400" w:hanging="883"/>
        <w:rPr>
          <w:rFonts w:ascii="ＭＳ ゴシック" w:eastAsia="ＭＳ ゴシック" w:hAnsi="ＭＳ ゴシック" w:cs="ＭＳ Ｐゴシック"/>
          <w:b/>
          <w:bCs/>
          <w:sz w:val="22"/>
          <w:szCs w:val="22"/>
          <w:lang w:eastAsia="ja-JP"/>
        </w:rPr>
      </w:pPr>
      <w:r w:rsidRPr="00F571CF">
        <w:rPr>
          <w:rFonts w:ascii="ＭＳ ゴシック" w:eastAsia="ＭＳ ゴシック" w:hAnsi="ＭＳ ゴシック" w:cs="ＭＳ Ｐゴシック" w:hint="eastAsia"/>
          <w:b/>
          <w:bCs/>
          <w:sz w:val="22"/>
          <w:szCs w:val="22"/>
        </w:rPr>
        <w:t>使用上の注意：</w:t>
      </w:r>
    </w:p>
    <w:p w14:paraId="7800A47B" w14:textId="77777777" w:rsidR="00061EAD" w:rsidRPr="00F571CF" w:rsidRDefault="00061EAD" w:rsidP="00061EAD">
      <w:pPr>
        <w:adjustRightInd w:val="0"/>
        <w:snapToGrid w:val="0"/>
        <w:spacing w:afterLines="50" w:after="12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アンパイアが規則28違反に対してペナルティーを課さない場合、</w:t>
      </w:r>
      <w:r w:rsidRPr="00F571CF">
        <w:rPr>
          <w:rFonts w:ascii="ＭＳ 明朝" w:eastAsia="ＭＳ 明朝" w:hAnsi="ＭＳ 明朝" w:cs="ＭＳ Ｐゴシック" w:hint="eastAsia"/>
          <w:i/>
          <w:iCs/>
          <w:sz w:val="21"/>
          <w:szCs w:val="21"/>
          <w:highlight w:val="cyan"/>
        </w:rPr>
        <w:t>水色</w:t>
      </w:r>
      <w:r w:rsidRPr="00F571CF">
        <w:rPr>
          <w:rFonts w:ascii="ＭＳ 明朝" w:eastAsia="ＭＳ 明朝" w:hAnsi="ＭＳ 明朝" w:cs="ＭＳ Ｐゴシック" w:hint="eastAsia"/>
          <w:i/>
          <w:iCs/>
          <w:sz w:val="21"/>
          <w:szCs w:val="21"/>
        </w:rPr>
        <w:t>の部分すべてを削除すること。</w:t>
      </w:r>
    </w:p>
    <w:p w14:paraId="416BEB09" w14:textId="37CE14CC" w:rsidR="00061EAD" w:rsidRPr="00F571CF" w:rsidRDefault="00061EAD" w:rsidP="00061EAD">
      <w:pPr>
        <w:adjustRightInd w:val="0"/>
        <w:snapToGrid w:val="0"/>
        <w:spacing w:afterLines="50" w:after="120"/>
        <w:ind w:left="843" w:hangingChars="400" w:hanging="843"/>
        <w:rPr>
          <w:rFonts w:ascii="ＭＳ 明朝" w:eastAsia="ＭＳ 明朝" w:hAnsi="ＭＳ 明朝" w:cs="ＭＳ Ｐゴシック"/>
          <w:b/>
          <w:bCs/>
          <w:i/>
          <w:iCs/>
          <w:sz w:val="21"/>
          <w:szCs w:val="21"/>
          <w:lang w:eastAsia="ja-JP"/>
        </w:rPr>
      </w:pPr>
      <w:r w:rsidRPr="00F571CF">
        <w:rPr>
          <w:rFonts w:ascii="ＭＳ 明朝" w:eastAsia="ＭＳ 明朝" w:hAnsi="ＭＳ 明朝" w:cs="ＭＳ Ｐゴシック" w:hint="eastAsia"/>
          <w:b/>
          <w:bCs/>
          <w:i/>
          <w:iCs/>
          <w:sz w:val="21"/>
          <w:szCs w:val="21"/>
        </w:rPr>
        <w:t>このページは大会向けに発行される付則</w:t>
      </w:r>
      <w:r w:rsidRPr="00F571CF">
        <w:rPr>
          <w:rFonts w:ascii="ＭＳ 明朝" w:eastAsia="ＭＳ 明朝" w:hAnsi="ＭＳ 明朝" w:cs="ＭＳ Ｐゴシック"/>
          <w:b/>
          <w:bCs/>
          <w:i/>
          <w:iCs/>
          <w:sz w:val="21"/>
          <w:szCs w:val="21"/>
        </w:rPr>
        <w:t>UFの版から削除すること。</w:t>
      </w:r>
    </w:p>
    <w:p w14:paraId="05051EF8" w14:textId="77777777" w:rsidR="00061EAD" w:rsidRPr="00F571CF" w:rsidRDefault="00061EAD" w:rsidP="00380681">
      <w:pPr>
        <w:adjustRightInd w:val="0"/>
        <w:snapToGrid w:val="0"/>
        <w:spacing w:afterLines="50" w:after="120"/>
        <w:ind w:left="880" w:hangingChars="400" w:hanging="880"/>
        <w:rPr>
          <w:rFonts w:ascii="ＭＳ 明朝" w:eastAsia="ＭＳ 明朝" w:hAnsi="ＭＳ 明朝" w:cs="ＭＳ Ｐゴシック"/>
          <w:sz w:val="22"/>
          <w:szCs w:val="22"/>
        </w:rPr>
        <w:sectPr w:rsidR="00061EAD" w:rsidRPr="00F571CF" w:rsidSect="005843D7">
          <w:footerReference w:type="even" r:id="rId8"/>
          <w:footerReference w:type="default" r:id="rId9"/>
          <w:footerReference w:type="first" r:id="rId10"/>
          <w:pgSz w:w="11900" w:h="16820" w:code="9"/>
          <w:pgMar w:top="720" w:right="720" w:bottom="720" w:left="720" w:header="709" w:footer="340" w:gutter="0"/>
          <w:cols w:space="708"/>
          <w:titlePg/>
          <w:docGrid w:linePitch="360"/>
        </w:sectPr>
      </w:pPr>
      <w:r w:rsidRPr="00F571CF">
        <w:rPr>
          <w:rFonts w:ascii="ＭＳ 明朝" w:eastAsia="ＭＳ 明朝" w:hAnsi="ＭＳ 明朝" w:cs="ＭＳ Ｐゴシック"/>
          <w:sz w:val="22"/>
          <w:szCs w:val="22"/>
        </w:rPr>
        <w:br w:type="page"/>
      </w:r>
    </w:p>
    <w:p w14:paraId="3CACF0C4" w14:textId="77777777" w:rsidR="007850BA" w:rsidRPr="00F571CF" w:rsidRDefault="007850BA" w:rsidP="00A67AE0">
      <w:pPr>
        <w:adjustRightInd w:val="0"/>
        <w:snapToGrid w:val="0"/>
        <w:spacing w:afterLines="50" w:after="120"/>
        <w:rPr>
          <w:rFonts w:ascii="ＭＳ ゴシック" w:eastAsia="ＭＳ ゴシック" w:hAnsi="ＭＳ ゴシック" w:cs="ＭＳ Ｐゴシック"/>
          <w:b/>
          <w:bCs/>
        </w:rPr>
      </w:pPr>
      <w:r w:rsidRPr="00F571CF">
        <w:rPr>
          <w:rFonts w:ascii="ＭＳ ゴシック" w:eastAsia="ＭＳ ゴシック" w:hAnsi="ＭＳ ゴシック" w:cs="ＭＳ Ｐゴシック" w:hint="eastAsia"/>
          <w:b/>
          <w:bCs/>
        </w:rPr>
        <w:lastRenderedPageBreak/>
        <w:t>付則UF</w:t>
      </w:r>
    </w:p>
    <w:p w14:paraId="519D6F43" w14:textId="77777777" w:rsidR="007850BA" w:rsidRPr="00F571CF" w:rsidRDefault="007850BA" w:rsidP="00A67AE0">
      <w:pPr>
        <w:adjustRightInd w:val="0"/>
        <w:snapToGrid w:val="0"/>
        <w:spacing w:afterLines="50" w:after="120"/>
        <w:rPr>
          <w:rFonts w:ascii="ＭＳ ゴシック" w:eastAsia="ＭＳ ゴシック" w:hAnsi="ＭＳ ゴシック" w:cs="ＭＳ Ｐゴシック"/>
          <w:sz w:val="22"/>
          <w:szCs w:val="22"/>
        </w:rPr>
      </w:pPr>
      <w:r w:rsidRPr="00F571CF">
        <w:rPr>
          <w:rFonts w:ascii="ＭＳ ゴシック" w:eastAsia="ＭＳ ゴシック" w:hAnsi="ＭＳ ゴシック" w:cs="ＭＳ Ｐゴシック" w:hint="eastAsia"/>
          <w:sz w:val="28"/>
          <w:szCs w:val="28"/>
        </w:rPr>
        <w:t>アンパイア制フリート・レース</w:t>
      </w:r>
    </w:p>
    <w:p w14:paraId="78027A6F" w14:textId="67325575" w:rsidR="007850BA" w:rsidRPr="00F571CF" w:rsidRDefault="007850BA" w:rsidP="007850BA">
      <w:pPr>
        <w:rPr>
          <w:rFonts w:ascii="ＭＳ ゴシック" w:eastAsia="ＭＳ ゴシック" w:hAnsi="ＭＳ ゴシック" w:cs="ＭＳ Ｐゴシック"/>
          <w:sz w:val="21"/>
          <w:szCs w:val="21"/>
          <w:lang w:eastAsia="ja-JP"/>
        </w:rPr>
      </w:pPr>
      <w:r w:rsidRPr="00F571CF">
        <w:rPr>
          <w:rFonts w:ascii="ＭＳ ゴシック" w:eastAsia="ＭＳ ゴシック" w:hAnsi="ＭＳ ゴシック" w:cs="ＭＳ Ｐゴシック" w:hint="eastAsia"/>
          <w:sz w:val="21"/>
          <w:szCs w:val="21"/>
          <w:highlight w:val="yellow"/>
        </w:rPr>
        <w:t>[大会名を記入する]</w:t>
      </w:r>
      <w:r w:rsidRPr="00F571CF">
        <w:rPr>
          <w:rFonts w:ascii="ＭＳ ゴシック" w:eastAsia="ＭＳ ゴシック" w:hAnsi="ＭＳ ゴシック" w:cs="ＭＳ Ｐゴシック" w:hint="eastAsia"/>
          <w:sz w:val="21"/>
          <w:szCs w:val="21"/>
        </w:rPr>
        <w:t>版</w:t>
      </w:r>
    </w:p>
    <w:p w14:paraId="121FE1A6" w14:textId="4CF98369" w:rsidR="007850BA" w:rsidRPr="00F571CF" w:rsidRDefault="007850BA" w:rsidP="007850BA">
      <w:pPr>
        <w:adjustRightInd w:val="0"/>
        <w:snapToGrid w:val="0"/>
        <w:spacing w:beforeLines="100" w:before="240" w:afterLines="50" w:after="120"/>
        <w:ind w:left="840" w:hangingChars="400" w:hanging="840"/>
        <w:rPr>
          <w:rFonts w:ascii="游ゴシック" w:eastAsia="游ゴシック" w:hAnsi="游ゴシック" w:cs="ＭＳ Ｐゴシック"/>
          <w:i/>
          <w:iCs/>
          <w:sz w:val="21"/>
          <w:szCs w:val="21"/>
          <w:lang w:eastAsia="ja-JP"/>
        </w:rPr>
      </w:pPr>
      <w:r w:rsidRPr="00F571CF">
        <w:rPr>
          <w:rFonts w:ascii="游ゴシック" w:eastAsia="游ゴシック" w:hAnsi="游ゴシック" w:cs="ＭＳ Ｐゴシック" w:hint="eastAsia"/>
          <w:i/>
          <w:iCs/>
          <w:sz w:val="21"/>
          <w:szCs w:val="21"/>
          <w:lang w:eastAsia="ja-JP"/>
        </w:rPr>
        <w:t>2025年2月版</w:t>
      </w:r>
    </w:p>
    <w:p w14:paraId="6C205161" w14:textId="315E1C36" w:rsidR="007850BA" w:rsidRPr="00F571CF" w:rsidRDefault="007850BA" w:rsidP="007850BA">
      <w:pPr>
        <w:adjustRightInd w:val="0"/>
        <w:snapToGrid w:val="0"/>
        <w:spacing w:afterLines="50" w:after="12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rPr>
        <w:t>アンパイア制フリート・レースは、本付則によって変更された</w:t>
      </w:r>
      <w:r w:rsidR="00A32657"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セーリング競技規則</w:t>
      </w:r>
      <w:r w:rsidR="00A32657"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i/>
          <w:iCs/>
          <w:sz w:val="21"/>
          <w:szCs w:val="21"/>
        </w:rPr>
        <w:t>に基づいて行われなければならない。レースはアンパイア制で行わなければならない。UF1</w:t>
      </w:r>
      <w:r w:rsidR="00A32657" w:rsidRPr="00F571CF">
        <w:rPr>
          <w:rFonts w:ascii="ＭＳ 明朝" w:eastAsia="ＭＳ 明朝" w:hAnsi="ＭＳ 明朝" w:cs="ＭＳ Ｐゴシック" w:hint="eastAsia"/>
          <w:i/>
          <w:iCs/>
          <w:sz w:val="21"/>
          <w:szCs w:val="21"/>
          <w:lang w:eastAsia="ja-JP"/>
        </w:rPr>
        <w:t>で</w:t>
      </w:r>
      <w:r w:rsidRPr="00F571CF">
        <w:rPr>
          <w:rFonts w:ascii="ＭＳ 明朝" w:eastAsia="ＭＳ 明朝" w:hAnsi="ＭＳ 明朝" w:cs="ＭＳ Ｐゴシック" w:hint="eastAsia"/>
          <w:i/>
          <w:iCs/>
          <w:sz w:val="21"/>
          <w:szCs w:val="21"/>
        </w:rPr>
        <w:t>の規則変更は、用意された選択肢のみが</w:t>
      </w:r>
      <w:r w:rsidR="00A32657" w:rsidRPr="00F571CF">
        <w:rPr>
          <w:rFonts w:ascii="ＭＳ 明朝" w:eastAsia="ＭＳ 明朝" w:hAnsi="ＭＳ 明朝" w:cs="ＭＳ Ｐゴシック" w:hint="eastAsia"/>
          <w:i/>
          <w:iCs/>
          <w:sz w:val="21"/>
          <w:szCs w:val="21"/>
          <w:lang w:eastAsia="ja-JP"/>
        </w:rPr>
        <w:t>使用され</w:t>
      </w:r>
      <w:r w:rsidRPr="00F571CF">
        <w:rPr>
          <w:rFonts w:ascii="ＭＳ 明朝" w:eastAsia="ＭＳ 明朝" w:hAnsi="ＭＳ 明朝" w:cs="ＭＳ Ｐゴシック" w:hint="eastAsia"/>
          <w:i/>
          <w:iCs/>
          <w:sz w:val="21"/>
          <w:szCs w:val="21"/>
        </w:rPr>
        <w:t>、</w:t>
      </w:r>
      <w:r w:rsidR="00A32657" w:rsidRPr="00F571CF">
        <w:rPr>
          <w:rFonts w:ascii="ＭＳ 明朝" w:eastAsia="ＭＳ 明朝" w:hAnsi="ＭＳ 明朝" w:cs="ＭＳ Ｐゴシック" w:hint="eastAsia"/>
          <w:i/>
          <w:iCs/>
          <w:sz w:val="21"/>
          <w:szCs w:val="21"/>
          <w:lang w:eastAsia="ja-JP"/>
        </w:rPr>
        <w:t>大会</w:t>
      </w:r>
      <w:r w:rsidRPr="00F571CF">
        <w:rPr>
          <w:rFonts w:ascii="ＭＳ 明朝" w:eastAsia="ＭＳ 明朝" w:hAnsi="ＭＳ 明朝" w:cs="ＭＳ Ｐゴシック" w:hint="eastAsia"/>
          <w:i/>
          <w:iCs/>
          <w:sz w:val="21"/>
          <w:szCs w:val="21"/>
        </w:rPr>
        <w:t>またはステージが</w:t>
      </w:r>
      <w:r w:rsidR="00A32657" w:rsidRPr="00F571CF">
        <w:rPr>
          <w:rFonts w:ascii="ＭＳ 明朝" w:eastAsia="ＭＳ 明朝" w:hAnsi="ＭＳ 明朝" w:cs="ＭＳ Ｐゴシック" w:hint="eastAsia"/>
          <w:i/>
          <w:iCs/>
          <w:sz w:val="21"/>
          <w:szCs w:val="21"/>
        </w:rPr>
        <w:t>以下の制限に従うという条件で</w:t>
      </w:r>
      <w:r w:rsidR="00A32657" w:rsidRPr="00F571CF">
        <w:rPr>
          <w:rFonts w:ascii="ＭＳ 明朝" w:eastAsia="ＭＳ 明朝" w:hAnsi="ＭＳ 明朝" w:cs="ＭＳ Ｐゴシック" w:hint="eastAsia"/>
          <w:i/>
          <w:iCs/>
          <w:sz w:val="21"/>
          <w:szCs w:val="21"/>
          <w:lang w:eastAsia="ja-JP"/>
        </w:rPr>
        <w:t>、</w:t>
      </w:r>
      <w:r w:rsidR="00CA54CD">
        <w:rPr>
          <w:rFonts w:ascii="ＭＳ 明朝" w:eastAsia="ＭＳ 明朝" w:hAnsi="ＭＳ 明朝" w:cs="ＭＳ Ｐゴシック" w:hint="eastAsia"/>
          <w:i/>
          <w:iCs/>
          <w:sz w:val="21"/>
          <w:szCs w:val="21"/>
          <w:lang w:eastAsia="ja-JP"/>
        </w:rPr>
        <w:t>規定</w:t>
      </w:r>
      <w:r w:rsidR="00A32657" w:rsidRPr="00F571CF">
        <w:rPr>
          <w:rFonts w:ascii="ＭＳ 明朝" w:eastAsia="ＭＳ 明朝" w:hAnsi="ＭＳ 明朝" w:cs="ＭＳ Ｐゴシック" w:hint="eastAsia"/>
          <w:i/>
          <w:iCs/>
          <w:sz w:val="21"/>
          <w:szCs w:val="21"/>
        </w:rPr>
        <w:t>20.3(d)(ii)に基づき</w:t>
      </w:r>
      <w:r w:rsidRPr="00F571CF">
        <w:rPr>
          <w:rFonts w:ascii="ＭＳ 明朝" w:eastAsia="ＭＳ 明朝" w:hAnsi="ＭＳ 明朝" w:cs="ＭＳ Ｐゴシック" w:hint="eastAsia"/>
          <w:i/>
          <w:iCs/>
          <w:sz w:val="21"/>
          <w:szCs w:val="21"/>
        </w:rPr>
        <w:t>World Sailingによって承認された</w:t>
      </w:r>
      <w:r w:rsidR="00A32657" w:rsidRPr="00F571CF">
        <w:rPr>
          <w:rFonts w:ascii="ＭＳ 明朝" w:eastAsia="ＭＳ 明朝" w:hAnsi="ＭＳ 明朝" w:cs="ＭＳ Ｐゴシック" w:hint="eastAsia"/>
          <w:i/>
          <w:iCs/>
          <w:sz w:val="21"/>
          <w:szCs w:val="21"/>
          <w:lang w:eastAsia="ja-JP"/>
        </w:rPr>
        <w:t>。</w:t>
      </w:r>
    </w:p>
    <w:p w14:paraId="2EDED94B" w14:textId="209C2680" w:rsidR="007850BA" w:rsidRPr="00F571CF" w:rsidRDefault="007850BA" w:rsidP="007850BA">
      <w:pPr>
        <w:adjustRightInd w:val="0"/>
        <w:snapToGrid w:val="0"/>
        <w:spacing w:afterLines="50" w:after="120"/>
        <w:ind w:left="840" w:hangingChars="400" w:hanging="84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rPr>
        <w:t>1.</w:t>
      </w:r>
      <w:r w:rsidRPr="00F571CF">
        <w:rPr>
          <w:rFonts w:ascii="ＭＳ 明朝" w:eastAsia="ＭＳ 明朝" w:hAnsi="ＭＳ 明朝" w:cs="ＭＳ Ｐゴシック"/>
          <w:i/>
          <w:iCs/>
          <w:sz w:val="21"/>
          <w:szCs w:val="21"/>
        </w:rPr>
        <w:tab/>
      </w:r>
      <w:r w:rsidR="00AF7F8C" w:rsidRPr="00F571CF">
        <w:rPr>
          <w:rFonts w:ascii="ＭＳ 明朝" w:eastAsia="ＭＳ 明朝" w:hAnsi="ＭＳ 明朝" w:cs="ＭＳ Ｐゴシック" w:hint="eastAsia"/>
          <w:i/>
          <w:iCs/>
          <w:sz w:val="21"/>
          <w:szCs w:val="21"/>
          <w:lang w:eastAsia="ja-JP"/>
        </w:rPr>
        <w:t>フ</w:t>
      </w:r>
      <w:r w:rsidR="000774C3" w:rsidRPr="00F571CF">
        <w:rPr>
          <w:rFonts w:ascii="ＭＳ 明朝" w:eastAsia="ＭＳ 明朝" w:hAnsi="ＭＳ 明朝" w:cs="ＭＳ Ｐゴシック" w:hint="eastAsia"/>
          <w:i/>
          <w:iCs/>
          <w:sz w:val="21"/>
          <w:szCs w:val="21"/>
          <w:lang w:eastAsia="ja-JP"/>
        </w:rPr>
        <w:t>リート・サイズ</w:t>
      </w:r>
      <w:r w:rsidR="00845BD2" w:rsidRPr="00F571CF">
        <w:rPr>
          <w:rFonts w:ascii="ＭＳ 明朝" w:eastAsia="ＭＳ 明朝" w:hAnsi="ＭＳ 明朝" w:cs="ＭＳ Ｐゴシック" w:hint="eastAsia"/>
          <w:i/>
          <w:iCs/>
          <w:sz w:val="21"/>
          <w:szCs w:val="21"/>
          <w:lang w:eastAsia="ja-JP"/>
        </w:rPr>
        <w:t>は最大</w:t>
      </w:r>
      <w:r w:rsidRPr="00F571CF">
        <w:rPr>
          <w:rFonts w:ascii="ＭＳ 明朝" w:eastAsia="ＭＳ 明朝" w:hAnsi="ＭＳ 明朝" w:cs="ＭＳ Ｐゴシック"/>
          <w:i/>
          <w:iCs/>
          <w:sz w:val="21"/>
          <w:szCs w:val="21"/>
        </w:rPr>
        <w:t>25艇とする</w:t>
      </w:r>
      <w:r w:rsidRPr="00F571CF">
        <w:rPr>
          <w:rFonts w:ascii="ＭＳ 明朝" w:eastAsia="ＭＳ 明朝" w:hAnsi="ＭＳ 明朝" w:cs="ＭＳ Ｐゴシック" w:hint="eastAsia"/>
          <w:i/>
          <w:iCs/>
          <w:sz w:val="21"/>
          <w:szCs w:val="21"/>
        </w:rPr>
        <w:t>。</w:t>
      </w:r>
    </w:p>
    <w:p w14:paraId="3642F12E" w14:textId="097F78D6" w:rsidR="007850BA" w:rsidRPr="00F571CF" w:rsidRDefault="007850BA" w:rsidP="007850BA">
      <w:pPr>
        <w:adjustRightInd w:val="0"/>
        <w:snapToGrid w:val="0"/>
        <w:spacing w:afterLines="50" w:after="120"/>
        <w:ind w:left="840" w:hangingChars="400" w:hanging="84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rPr>
        <w:t xml:space="preserve">2. </w:t>
      </w:r>
      <w:r w:rsidRPr="00F571CF">
        <w:rPr>
          <w:rFonts w:ascii="ＭＳ 明朝" w:eastAsia="ＭＳ 明朝" w:hAnsi="ＭＳ 明朝" w:cs="ＭＳ Ｐゴシック"/>
          <w:i/>
          <w:iCs/>
          <w:sz w:val="21"/>
          <w:szCs w:val="21"/>
        </w:rPr>
        <w:tab/>
      </w:r>
      <w:r w:rsidRPr="00F571CF">
        <w:rPr>
          <w:rFonts w:ascii="ＭＳ 明朝" w:eastAsia="ＭＳ 明朝" w:hAnsi="ＭＳ 明朝" w:cs="ＭＳ Ｐゴシック" w:hint="eastAsia"/>
          <w:i/>
          <w:iCs/>
          <w:sz w:val="21"/>
          <w:szCs w:val="21"/>
        </w:rPr>
        <w:t>アンパイア</w:t>
      </w:r>
      <w:r w:rsidR="00974ED9" w:rsidRPr="00F571CF">
        <w:rPr>
          <w:rFonts w:ascii="ＭＳ 明朝" w:eastAsia="ＭＳ 明朝" w:hAnsi="ＭＳ 明朝" w:cs="ＭＳ Ｐゴシック" w:hint="eastAsia"/>
          <w:i/>
          <w:iCs/>
          <w:sz w:val="21"/>
          <w:szCs w:val="21"/>
          <w:lang w:eastAsia="ja-JP"/>
        </w:rPr>
        <w:t>船</w:t>
      </w:r>
      <w:r w:rsidR="00BE62D9" w:rsidRPr="00F571CF">
        <w:rPr>
          <w:rFonts w:ascii="ＭＳ 明朝" w:eastAsia="ＭＳ 明朝" w:hAnsi="ＭＳ 明朝" w:cs="ＭＳ Ｐゴシック" w:hint="eastAsia"/>
          <w:i/>
          <w:iCs/>
          <w:sz w:val="21"/>
          <w:szCs w:val="21"/>
          <w:lang w:eastAsia="ja-JP"/>
        </w:rPr>
        <w:t>対</w:t>
      </w:r>
      <w:r w:rsidRPr="00F571CF">
        <w:rPr>
          <w:rFonts w:ascii="ＭＳ 明朝" w:eastAsia="ＭＳ 明朝" w:hAnsi="ＭＳ 明朝" w:cs="ＭＳ Ｐゴシック" w:hint="eastAsia"/>
          <w:i/>
          <w:iCs/>
          <w:sz w:val="21"/>
          <w:szCs w:val="21"/>
        </w:rPr>
        <w:t>艇の比率</w:t>
      </w:r>
      <w:r w:rsidR="00845BD2" w:rsidRPr="00F571CF">
        <w:rPr>
          <w:rFonts w:ascii="ＭＳ 明朝" w:eastAsia="ＭＳ 明朝" w:hAnsi="ＭＳ 明朝" w:cs="ＭＳ Ｐゴシック" w:hint="eastAsia"/>
          <w:i/>
          <w:iCs/>
          <w:sz w:val="21"/>
          <w:szCs w:val="21"/>
          <w:lang w:eastAsia="ja-JP"/>
        </w:rPr>
        <w:t>は最大</w:t>
      </w:r>
      <w:r w:rsidRPr="00F571CF">
        <w:rPr>
          <w:rFonts w:ascii="ＭＳ 明朝" w:eastAsia="ＭＳ 明朝" w:hAnsi="ＭＳ 明朝" w:cs="ＭＳ Ｐゴシック"/>
          <w:i/>
          <w:iCs/>
          <w:sz w:val="21"/>
          <w:szCs w:val="21"/>
        </w:rPr>
        <w:t>1:5</w:t>
      </w:r>
      <w:r w:rsidR="001B7A6D" w:rsidRPr="00F571CF">
        <w:rPr>
          <w:rFonts w:ascii="ＭＳ 明朝" w:eastAsia="ＭＳ 明朝" w:hAnsi="ＭＳ 明朝" w:cs="ＭＳ Ｐゴシック" w:hint="eastAsia"/>
          <w:i/>
          <w:iCs/>
          <w:sz w:val="21"/>
          <w:szCs w:val="21"/>
          <w:lang w:eastAsia="ja-JP"/>
        </w:rPr>
        <w:t>とする。</w:t>
      </w:r>
      <w:r w:rsidR="00BC68C3" w:rsidRPr="00F571CF">
        <w:rPr>
          <w:rFonts w:ascii="ＭＳ 明朝" w:eastAsia="ＭＳ 明朝" w:hAnsi="ＭＳ 明朝" w:cs="ＭＳ Ｐゴシック" w:hint="eastAsia"/>
          <w:i/>
          <w:iCs/>
          <w:sz w:val="21"/>
          <w:szCs w:val="21"/>
          <w:lang w:eastAsia="ja-JP"/>
        </w:rPr>
        <w:t>ただし</w:t>
      </w:r>
      <w:r w:rsidR="001B7A6D" w:rsidRPr="00F571CF">
        <w:rPr>
          <w:rFonts w:ascii="ＭＳ 明朝" w:eastAsia="ＭＳ 明朝" w:hAnsi="ＭＳ 明朝" w:cs="ＭＳ Ｐゴシック" w:hint="eastAsia"/>
          <w:i/>
          <w:iCs/>
          <w:sz w:val="21"/>
          <w:szCs w:val="21"/>
          <w:lang w:eastAsia="ja-JP"/>
        </w:rPr>
        <w:t>推奨</w:t>
      </w:r>
      <w:r w:rsidR="00001EB4" w:rsidRPr="00F571CF">
        <w:rPr>
          <w:rFonts w:ascii="ＭＳ 明朝" w:eastAsia="ＭＳ 明朝" w:hAnsi="ＭＳ 明朝" w:cs="ＭＳ Ｐゴシック" w:hint="eastAsia"/>
          <w:i/>
          <w:iCs/>
          <w:sz w:val="21"/>
          <w:szCs w:val="21"/>
          <w:lang w:eastAsia="ja-JP"/>
        </w:rPr>
        <w:t>される</w:t>
      </w:r>
      <w:r w:rsidR="001B7A6D" w:rsidRPr="00F571CF">
        <w:rPr>
          <w:rFonts w:ascii="ＭＳ 明朝" w:eastAsia="ＭＳ 明朝" w:hAnsi="ＭＳ 明朝" w:cs="ＭＳ Ｐゴシック" w:hint="eastAsia"/>
          <w:i/>
          <w:iCs/>
          <w:sz w:val="21"/>
          <w:szCs w:val="21"/>
          <w:lang w:eastAsia="ja-JP"/>
        </w:rPr>
        <w:t>比率は</w:t>
      </w:r>
      <w:r w:rsidR="001B7A6D" w:rsidRPr="00F571CF">
        <w:rPr>
          <w:rFonts w:ascii="ＭＳ 明朝" w:eastAsia="ＭＳ 明朝" w:hAnsi="ＭＳ 明朝" w:cs="ＭＳ Ｐゴシック"/>
          <w:i/>
          <w:iCs/>
          <w:sz w:val="21"/>
          <w:szCs w:val="21"/>
          <w:lang w:eastAsia="ja-JP"/>
        </w:rPr>
        <w:t>1:3である。</w:t>
      </w:r>
      <w:r w:rsidRPr="00F571CF">
        <w:rPr>
          <w:rFonts w:ascii="ＭＳ 明朝" w:eastAsia="ＭＳ 明朝" w:hAnsi="ＭＳ 明朝" w:cs="ＭＳ Ｐゴシック" w:hint="eastAsia"/>
          <w:i/>
          <w:iCs/>
          <w:sz w:val="21"/>
          <w:szCs w:val="21"/>
        </w:rPr>
        <w:t>特に</w:t>
      </w:r>
      <w:r w:rsidR="00BC68C3" w:rsidRPr="00F571CF">
        <w:rPr>
          <w:rFonts w:ascii="ＭＳ 明朝" w:eastAsia="ＭＳ 明朝" w:hAnsi="ＭＳ 明朝" w:cs="ＭＳ Ｐゴシック" w:hint="eastAsia"/>
          <w:i/>
          <w:iCs/>
          <w:sz w:val="21"/>
          <w:szCs w:val="21"/>
          <w:lang w:eastAsia="ja-JP"/>
        </w:rPr>
        <w:t>、</w:t>
      </w:r>
      <w:r w:rsidR="00C75F86" w:rsidRPr="00F571CF">
        <w:rPr>
          <w:rFonts w:ascii="ＭＳ 明朝" w:eastAsia="ＭＳ 明朝" w:hAnsi="ＭＳ 明朝" w:cs="ＭＳ Ｐゴシック" w:hint="eastAsia"/>
          <w:i/>
          <w:iCs/>
          <w:sz w:val="21"/>
          <w:szCs w:val="21"/>
          <w:lang w:eastAsia="ja-JP"/>
        </w:rPr>
        <w:t>能力</w:t>
      </w:r>
      <w:r w:rsidRPr="00F571CF">
        <w:rPr>
          <w:rFonts w:ascii="ＭＳ 明朝" w:eastAsia="ＭＳ 明朝" w:hAnsi="ＭＳ 明朝" w:cs="ＭＳ Ｐゴシック" w:hint="eastAsia"/>
          <w:i/>
          <w:iCs/>
          <w:sz w:val="21"/>
          <w:szCs w:val="21"/>
        </w:rPr>
        <w:t>が</w:t>
      </w:r>
      <w:r w:rsidR="00FC76E4" w:rsidRPr="00F571CF">
        <w:rPr>
          <w:rFonts w:ascii="ＭＳ 明朝" w:eastAsia="ＭＳ 明朝" w:hAnsi="ＭＳ 明朝" w:cs="ＭＳ Ｐゴシック" w:hint="eastAsia"/>
          <w:i/>
          <w:iCs/>
          <w:sz w:val="21"/>
          <w:szCs w:val="21"/>
          <w:lang w:eastAsia="ja-JP"/>
        </w:rPr>
        <w:t>均衡した</w:t>
      </w:r>
      <w:r w:rsidRPr="00F571CF">
        <w:rPr>
          <w:rFonts w:ascii="ＭＳ 明朝" w:eastAsia="ＭＳ 明朝" w:hAnsi="ＭＳ 明朝" w:cs="ＭＳ Ｐゴシック" w:hint="eastAsia"/>
          <w:i/>
          <w:iCs/>
          <w:sz w:val="21"/>
          <w:szCs w:val="21"/>
        </w:rPr>
        <w:t>フリートのアンパイアを行う場合、またはコースの設定によってフリートが広いエリアに分散する場合</w:t>
      </w:r>
      <w:r w:rsidR="00001EB4" w:rsidRPr="00F571CF">
        <w:rPr>
          <w:rFonts w:ascii="ＭＳ 明朝" w:eastAsia="ＭＳ 明朝" w:hAnsi="ＭＳ 明朝" w:cs="ＭＳ Ｐゴシック" w:hint="eastAsia"/>
          <w:i/>
          <w:iCs/>
          <w:sz w:val="21"/>
          <w:szCs w:val="21"/>
          <w:lang w:eastAsia="ja-JP"/>
        </w:rPr>
        <w:t>に推奨される</w:t>
      </w:r>
      <w:r w:rsidR="00BC68C3" w:rsidRPr="00F571CF">
        <w:rPr>
          <w:rFonts w:ascii="ＭＳ 明朝" w:eastAsia="ＭＳ 明朝" w:hAnsi="ＭＳ 明朝" w:cs="ＭＳ Ｐゴシック" w:hint="eastAsia"/>
          <w:i/>
          <w:iCs/>
          <w:sz w:val="21"/>
          <w:szCs w:val="21"/>
          <w:lang w:eastAsia="ja-JP"/>
        </w:rPr>
        <w:t>。</w:t>
      </w:r>
    </w:p>
    <w:p w14:paraId="412B50DF" w14:textId="7863437B" w:rsidR="007850BA" w:rsidRPr="00F571CF" w:rsidRDefault="007850BA" w:rsidP="007850BA">
      <w:pPr>
        <w:adjustRightInd w:val="0"/>
        <w:snapToGrid w:val="0"/>
        <w:spacing w:afterLines="50" w:after="120"/>
        <w:ind w:left="840" w:hangingChars="400" w:hanging="84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rPr>
        <w:t>3.</w:t>
      </w:r>
      <w:r w:rsidRPr="00F571CF">
        <w:rPr>
          <w:rFonts w:ascii="ＭＳ 明朝" w:eastAsia="ＭＳ 明朝" w:hAnsi="ＭＳ 明朝" w:cs="ＭＳ Ｐゴシック"/>
          <w:i/>
          <w:iCs/>
          <w:sz w:val="21"/>
          <w:szCs w:val="21"/>
        </w:rPr>
        <w:tab/>
      </w:r>
      <w:r w:rsidRPr="00F571CF">
        <w:rPr>
          <w:rFonts w:ascii="ＭＳ 明朝" w:eastAsia="ＭＳ 明朝" w:hAnsi="ＭＳ 明朝" w:cs="ＭＳ Ｐゴシック" w:hint="eastAsia"/>
          <w:i/>
          <w:iCs/>
          <w:sz w:val="21"/>
          <w:szCs w:val="21"/>
        </w:rPr>
        <w:t>主催団体が、</w:t>
      </w:r>
      <w:r w:rsidR="00981DDA" w:rsidRPr="00F571CF">
        <w:rPr>
          <w:rFonts w:ascii="ＭＳ 明朝" w:eastAsia="ＭＳ 明朝" w:hAnsi="ＭＳ 明朝" w:cs="ＭＳ Ｐゴシック" w:hint="eastAsia"/>
          <w:i/>
          <w:iCs/>
          <w:sz w:val="21"/>
          <w:szCs w:val="21"/>
          <w:lang w:eastAsia="ja-JP"/>
        </w:rPr>
        <w:t>最大の</w:t>
      </w:r>
      <w:r w:rsidR="00DB221F" w:rsidRPr="00F571CF">
        <w:rPr>
          <w:rFonts w:ascii="ＭＳ 明朝" w:eastAsia="ＭＳ 明朝" w:hAnsi="ＭＳ 明朝" w:cs="ＭＳ Ｐゴシック" w:hint="eastAsia"/>
          <w:i/>
          <w:iCs/>
          <w:sz w:val="21"/>
          <w:szCs w:val="21"/>
          <w:lang w:eastAsia="ja-JP"/>
        </w:rPr>
        <w:t>フリート・サイズ</w:t>
      </w:r>
      <w:r w:rsidRPr="00F571CF">
        <w:rPr>
          <w:rFonts w:ascii="ＭＳ 明朝" w:eastAsia="ＭＳ 明朝" w:hAnsi="ＭＳ 明朝" w:cs="ＭＳ Ｐゴシック" w:hint="eastAsia"/>
          <w:i/>
          <w:iCs/>
          <w:sz w:val="21"/>
          <w:szCs w:val="21"/>
        </w:rPr>
        <w:t>または最大比率がこれらの</w:t>
      </w:r>
      <w:r w:rsidR="0026576E" w:rsidRPr="00F571CF">
        <w:rPr>
          <w:rFonts w:ascii="ＭＳ 明朝" w:eastAsia="ＭＳ 明朝" w:hAnsi="ＭＳ 明朝" w:cs="ＭＳ Ｐゴシック" w:hint="eastAsia"/>
          <w:i/>
          <w:iCs/>
          <w:sz w:val="21"/>
          <w:szCs w:val="21"/>
          <w:lang w:eastAsia="ja-JP"/>
        </w:rPr>
        <w:t>限度</w:t>
      </w:r>
      <w:r w:rsidRPr="00F571CF">
        <w:rPr>
          <w:rFonts w:ascii="ＭＳ 明朝" w:eastAsia="ＭＳ 明朝" w:hAnsi="ＭＳ 明朝" w:cs="ＭＳ Ｐゴシック" w:hint="eastAsia"/>
          <w:i/>
          <w:iCs/>
          <w:sz w:val="21"/>
          <w:szCs w:val="21"/>
        </w:rPr>
        <w:t>を超える場合にUF</w:t>
      </w:r>
      <w:r w:rsidR="003D4E58" w:rsidRPr="00F571CF">
        <w:rPr>
          <w:rFonts w:ascii="ＭＳ 明朝" w:eastAsia="ＭＳ 明朝" w:hAnsi="ＭＳ 明朝" w:cs="ＭＳ Ｐゴシック" w:hint="eastAsia"/>
          <w:i/>
          <w:iCs/>
          <w:sz w:val="21"/>
          <w:szCs w:val="21"/>
          <w:lang w:eastAsia="ja-JP"/>
        </w:rPr>
        <w:t>の</w:t>
      </w:r>
      <w:r w:rsidRPr="00F571CF">
        <w:rPr>
          <w:rFonts w:ascii="ＭＳ 明朝" w:eastAsia="ＭＳ 明朝" w:hAnsi="ＭＳ 明朝" w:cs="ＭＳ Ｐゴシック" w:hint="eastAsia"/>
          <w:i/>
          <w:iCs/>
          <w:sz w:val="21"/>
          <w:szCs w:val="21"/>
        </w:rPr>
        <w:t>使用</w:t>
      </w:r>
      <w:r w:rsidR="003D4E58" w:rsidRPr="00F571CF">
        <w:rPr>
          <w:rFonts w:ascii="ＭＳ 明朝" w:eastAsia="ＭＳ 明朝" w:hAnsi="ＭＳ 明朝" w:cs="ＭＳ Ｐゴシック" w:hint="eastAsia"/>
          <w:i/>
          <w:iCs/>
          <w:sz w:val="21"/>
          <w:szCs w:val="21"/>
          <w:lang w:eastAsia="ja-JP"/>
        </w:rPr>
        <w:t>を望む</w:t>
      </w:r>
      <w:r w:rsidRPr="00F571CF">
        <w:rPr>
          <w:rFonts w:ascii="ＭＳ 明朝" w:eastAsia="ＭＳ 明朝" w:hAnsi="ＭＳ 明朝" w:cs="ＭＳ Ｐゴシック" w:hint="eastAsia"/>
          <w:i/>
          <w:iCs/>
          <w:sz w:val="21"/>
          <w:szCs w:val="21"/>
        </w:rPr>
        <w:t>場合には、事前にWorld Sailin</w:t>
      </w:r>
      <w:r w:rsidRPr="00F571CF">
        <w:rPr>
          <w:rFonts w:ascii="ＭＳ 明朝" w:eastAsia="ＭＳ 明朝" w:hAnsi="ＭＳ 明朝" w:cs="ＭＳ Ｐゴシック"/>
          <w:i/>
          <w:iCs/>
          <w:sz w:val="21"/>
          <w:szCs w:val="21"/>
          <w:lang w:val="en-US"/>
        </w:rPr>
        <w:t>g</w:t>
      </w:r>
      <w:r w:rsidRPr="00F571CF">
        <w:rPr>
          <w:rFonts w:ascii="ＭＳ 明朝" w:eastAsia="ＭＳ 明朝" w:hAnsi="ＭＳ 明朝" w:cs="ＭＳ Ｐゴシック" w:hint="eastAsia"/>
          <w:i/>
          <w:iCs/>
          <w:sz w:val="21"/>
          <w:szCs w:val="21"/>
        </w:rPr>
        <w:t>の承認を得なければならない。申請は、</w:t>
      </w:r>
      <w:hyperlink r:id="rId11" w:history="1">
        <w:r w:rsidRPr="00F571CF">
          <w:rPr>
            <w:rStyle w:val="af"/>
            <w:rFonts w:ascii="ＭＳ 明朝" w:eastAsia="ＭＳ 明朝" w:hAnsi="ＭＳ 明朝" w:cs="ＭＳ Ｐゴシック" w:hint="eastAsia"/>
            <w:i/>
            <w:iCs/>
            <w:color w:val="auto"/>
            <w:sz w:val="21"/>
            <w:szCs w:val="21"/>
          </w:rPr>
          <w:t>rules@sailing.org</w:t>
        </w:r>
      </w:hyperlink>
      <w:r w:rsidR="00981DDA" w:rsidRPr="00F571CF">
        <w:rPr>
          <w:rFonts w:ascii="ＭＳ 明朝" w:eastAsia="ＭＳ 明朝" w:hAnsi="ＭＳ 明朝" w:cs="ＭＳ Ｐゴシック" w:hint="eastAsia"/>
          <w:i/>
          <w:iCs/>
          <w:sz w:val="21"/>
          <w:szCs w:val="21"/>
          <w:lang w:eastAsia="ja-JP"/>
        </w:rPr>
        <w:t>に送付すること</w:t>
      </w:r>
      <w:r w:rsidRPr="00F571CF">
        <w:rPr>
          <w:rFonts w:ascii="ＭＳ 明朝" w:eastAsia="ＭＳ 明朝" w:hAnsi="ＭＳ 明朝" w:cs="ＭＳ Ｐゴシック" w:hint="eastAsia"/>
          <w:i/>
          <w:iCs/>
          <w:sz w:val="21"/>
          <w:szCs w:val="21"/>
        </w:rPr>
        <w:t>。</w:t>
      </w:r>
    </w:p>
    <w:p w14:paraId="2C8EF365" w14:textId="55D0B6D6" w:rsidR="004D1402" w:rsidRPr="00F571CF" w:rsidRDefault="007850BA" w:rsidP="007850BA">
      <w:pPr>
        <w:adjustRightInd w:val="0"/>
        <w:snapToGrid w:val="0"/>
        <w:spacing w:afterLines="50" w:after="12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rPr>
        <w:t>これらの</w:t>
      </w:r>
      <w:r w:rsidR="002D30A6" w:rsidRPr="00F571CF">
        <w:rPr>
          <w:rFonts w:ascii="ＭＳ 明朝" w:eastAsia="ＭＳ 明朝" w:hAnsi="ＭＳ 明朝" w:cs="ＭＳ Ｐゴシック" w:hint="eastAsia"/>
          <w:i/>
          <w:iCs/>
          <w:sz w:val="21"/>
          <w:szCs w:val="21"/>
          <w:lang w:eastAsia="ja-JP"/>
        </w:rPr>
        <w:t>限度</w:t>
      </w:r>
      <w:r w:rsidRPr="00F571CF">
        <w:rPr>
          <w:rFonts w:ascii="ＭＳ 明朝" w:eastAsia="ＭＳ 明朝" w:hAnsi="ＭＳ 明朝" w:cs="ＭＳ Ｐゴシック" w:hint="eastAsia"/>
          <w:i/>
          <w:iCs/>
          <w:sz w:val="21"/>
          <w:szCs w:val="21"/>
        </w:rPr>
        <w:t>は、大会またはステージの開始時点のフリート艇数に適用される。主催団体またはレース委員会は、これらの</w:t>
      </w:r>
      <w:r w:rsidR="00D302B6" w:rsidRPr="00F571CF">
        <w:rPr>
          <w:rFonts w:ascii="ＭＳ 明朝" w:eastAsia="ＭＳ 明朝" w:hAnsi="ＭＳ 明朝" w:cs="ＭＳ Ｐゴシック" w:hint="eastAsia"/>
          <w:i/>
          <w:iCs/>
          <w:sz w:val="21"/>
          <w:szCs w:val="21"/>
          <w:lang w:eastAsia="ja-JP"/>
        </w:rPr>
        <w:t>限度</w:t>
      </w:r>
      <w:r w:rsidRPr="00F571CF">
        <w:rPr>
          <w:rFonts w:ascii="ＭＳ 明朝" w:eastAsia="ＭＳ 明朝" w:hAnsi="ＭＳ 明朝" w:cs="ＭＳ Ｐゴシック" w:hint="eastAsia"/>
          <w:i/>
          <w:iCs/>
          <w:sz w:val="21"/>
          <w:szCs w:val="21"/>
        </w:rPr>
        <w:t>を回避するために意図的に大会またはステージを操作することは</w:t>
      </w:r>
      <w:r w:rsidR="000B31F6" w:rsidRPr="00F571CF">
        <w:rPr>
          <w:rFonts w:ascii="ＭＳ 明朝" w:eastAsia="ＭＳ 明朝" w:hAnsi="ＭＳ 明朝" w:cs="ＭＳ Ｐゴシック" w:hint="eastAsia"/>
          <w:i/>
          <w:iCs/>
          <w:sz w:val="21"/>
          <w:szCs w:val="21"/>
          <w:lang w:eastAsia="ja-JP"/>
        </w:rPr>
        <w:t>しない</w:t>
      </w:r>
      <w:r w:rsidRPr="00F571CF">
        <w:rPr>
          <w:rFonts w:ascii="ＭＳ 明朝" w:eastAsia="ＭＳ 明朝" w:hAnsi="ＭＳ 明朝" w:cs="ＭＳ Ｐゴシック" w:hint="eastAsia"/>
          <w:i/>
          <w:iCs/>
          <w:sz w:val="21"/>
          <w:szCs w:val="21"/>
        </w:rPr>
        <w:t>。</w:t>
      </w:r>
    </w:p>
    <w:p w14:paraId="35CA48B7" w14:textId="68CC9131" w:rsidR="007850BA" w:rsidRPr="00F571CF" w:rsidRDefault="007850BA" w:rsidP="007850BA">
      <w:pPr>
        <w:adjustRightInd w:val="0"/>
        <w:snapToGrid w:val="0"/>
        <w:spacing w:afterLines="50" w:after="12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rPr>
        <w:t>フリートがこれらの</w:t>
      </w:r>
      <w:r w:rsidR="004D7DB8" w:rsidRPr="00F571CF">
        <w:rPr>
          <w:rFonts w:ascii="ＭＳ 明朝" w:eastAsia="ＭＳ 明朝" w:hAnsi="ＭＳ 明朝" w:cs="ＭＳ Ｐゴシック" w:hint="eastAsia"/>
          <w:i/>
          <w:iCs/>
          <w:sz w:val="21"/>
          <w:szCs w:val="21"/>
          <w:lang w:eastAsia="ja-JP"/>
        </w:rPr>
        <w:t>限度</w:t>
      </w:r>
      <w:r w:rsidRPr="00F571CF">
        <w:rPr>
          <w:rFonts w:ascii="ＭＳ 明朝" w:eastAsia="ＭＳ 明朝" w:hAnsi="ＭＳ 明朝" w:cs="ＭＳ Ｐゴシック" w:hint="eastAsia"/>
          <w:i/>
          <w:iCs/>
          <w:sz w:val="21"/>
          <w:szCs w:val="21"/>
        </w:rPr>
        <w:t>を超える</w:t>
      </w:r>
      <w:r w:rsidR="00BB63E9" w:rsidRPr="00F571CF">
        <w:rPr>
          <w:rFonts w:ascii="ＭＳ 明朝" w:eastAsia="ＭＳ 明朝" w:hAnsi="ＭＳ 明朝" w:cs="ＭＳ Ｐゴシック" w:hint="eastAsia"/>
          <w:i/>
          <w:iCs/>
          <w:sz w:val="21"/>
          <w:szCs w:val="21"/>
          <w:lang w:eastAsia="ja-JP"/>
        </w:rPr>
        <w:t>大会の</w:t>
      </w:r>
      <w:r w:rsidRPr="00F571CF">
        <w:rPr>
          <w:rFonts w:ascii="ＭＳ 明朝" w:eastAsia="ＭＳ 明朝" w:hAnsi="ＭＳ 明朝" w:cs="ＭＳ Ｐゴシック" w:hint="eastAsia"/>
          <w:i/>
          <w:iCs/>
          <w:sz w:val="21"/>
          <w:szCs w:val="21"/>
        </w:rPr>
        <w:t>主催団体は</w:t>
      </w:r>
      <w:r w:rsidR="007B71C2" w:rsidRPr="00F571CF">
        <w:rPr>
          <w:rFonts w:ascii="ＭＳ 明朝" w:eastAsia="ＭＳ 明朝" w:hAnsi="ＭＳ 明朝" w:cs="ＭＳ Ｐゴシック" w:hint="eastAsia"/>
          <w:i/>
          <w:iCs/>
          <w:sz w:val="21"/>
          <w:szCs w:val="21"/>
          <w:lang w:eastAsia="ja-JP"/>
        </w:rPr>
        <w:t>、</w:t>
      </w:r>
      <w:r w:rsidRPr="00F571CF">
        <w:rPr>
          <w:rFonts w:ascii="ＭＳ 明朝" w:eastAsia="ＭＳ 明朝" w:hAnsi="ＭＳ 明朝" w:cs="ＭＳ Ｐゴシック" w:hint="eastAsia"/>
          <w:i/>
          <w:iCs/>
          <w:sz w:val="21"/>
          <w:szCs w:val="21"/>
        </w:rPr>
        <w:t>「アンパイア</w:t>
      </w:r>
      <w:r w:rsidRPr="00F571CF">
        <w:rPr>
          <w:rFonts w:ascii="ＭＳ 明朝" w:eastAsia="ＭＳ 明朝" w:hAnsi="ＭＳ 明朝" w:cs="ＭＳ Ｐゴシック" w:hint="eastAsia"/>
          <w:i/>
          <w:iCs/>
          <w:sz w:val="21"/>
          <w:szCs w:val="21"/>
          <w:lang w:eastAsia="ja-JP"/>
        </w:rPr>
        <w:t>・</w:t>
      </w:r>
      <w:r w:rsidRPr="00F571CF">
        <w:rPr>
          <w:rFonts w:ascii="ＭＳ 明朝" w:eastAsia="ＭＳ 明朝" w:hAnsi="ＭＳ 明朝" w:cs="ＭＳ Ｐゴシック" w:hint="eastAsia"/>
          <w:i/>
          <w:iCs/>
          <w:sz w:val="21"/>
          <w:szCs w:val="21"/>
        </w:rPr>
        <w:t>オブザーブ制」の使用を選択することができる。これに関する標準的な帆走指示書</w:t>
      </w:r>
      <w:r w:rsidR="00BF1205" w:rsidRPr="00F571CF">
        <w:rPr>
          <w:rFonts w:ascii="ＭＳ 明朝" w:eastAsia="ＭＳ 明朝" w:hAnsi="ＭＳ 明朝" w:cs="ＭＳ Ｐゴシック" w:hint="eastAsia"/>
          <w:i/>
          <w:iCs/>
          <w:sz w:val="21"/>
          <w:szCs w:val="21"/>
          <w:lang w:eastAsia="ja-JP"/>
        </w:rPr>
        <w:t>の文言</w:t>
      </w:r>
      <w:r w:rsidRPr="00F571CF">
        <w:rPr>
          <w:rFonts w:ascii="ＭＳ 明朝" w:eastAsia="ＭＳ 明朝" w:hAnsi="ＭＳ 明朝" w:cs="ＭＳ Ｐゴシック" w:hint="eastAsia"/>
          <w:i/>
          <w:iCs/>
          <w:sz w:val="21"/>
          <w:szCs w:val="21"/>
        </w:rPr>
        <w:t>は、www.sailing.org/racingrulesで入手できる。</w:t>
      </w:r>
    </w:p>
    <w:p w14:paraId="2C5455D2" w14:textId="738DDBA8" w:rsidR="007850BA" w:rsidRPr="00F571CF" w:rsidRDefault="00981DDA" w:rsidP="007850BA">
      <w:pPr>
        <w:adjustRightInd w:val="0"/>
        <w:snapToGrid w:val="0"/>
        <w:spacing w:afterLines="50" w:after="120"/>
        <w:ind w:left="840" w:hangingChars="400" w:hanging="84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lang w:eastAsia="ja-JP"/>
        </w:rPr>
        <w:t>本</w:t>
      </w:r>
      <w:r w:rsidR="007850BA" w:rsidRPr="00F571CF">
        <w:rPr>
          <w:rFonts w:ascii="ＭＳ 明朝" w:eastAsia="ＭＳ 明朝" w:hAnsi="ＭＳ 明朝" w:cs="ＭＳ Ｐゴシック" w:hint="eastAsia"/>
          <w:i/>
          <w:iCs/>
          <w:sz w:val="21"/>
          <w:szCs w:val="21"/>
        </w:rPr>
        <w:t>付則は、レース公示で</w:t>
      </w:r>
      <w:r w:rsidR="00D43E7F" w:rsidRPr="00F571CF">
        <w:rPr>
          <w:rFonts w:ascii="ＭＳ 明朝" w:eastAsia="ＭＳ 明朝" w:hAnsi="ＭＳ 明朝" w:cs="ＭＳ Ｐゴシック" w:hint="eastAsia"/>
          <w:i/>
          <w:iCs/>
          <w:sz w:val="21"/>
          <w:szCs w:val="21"/>
          <w:lang w:eastAsia="ja-JP"/>
        </w:rPr>
        <w:t>言及</w:t>
      </w:r>
      <w:r w:rsidR="007850BA" w:rsidRPr="00F571CF">
        <w:rPr>
          <w:rFonts w:ascii="ＭＳ 明朝" w:eastAsia="ＭＳ 明朝" w:hAnsi="ＭＳ 明朝" w:cs="ＭＳ Ｐゴシック" w:hint="eastAsia"/>
          <w:i/>
          <w:iCs/>
          <w:sz w:val="21"/>
          <w:szCs w:val="21"/>
        </w:rPr>
        <w:t>され、すべての競技者が</w:t>
      </w:r>
      <w:r w:rsidR="00D87D77" w:rsidRPr="00F571CF">
        <w:rPr>
          <w:rFonts w:ascii="ＭＳ 明朝" w:eastAsia="ＭＳ 明朝" w:hAnsi="ＭＳ 明朝" w:cs="ＭＳ Ｐゴシック" w:hint="eastAsia"/>
          <w:i/>
          <w:iCs/>
          <w:sz w:val="21"/>
          <w:szCs w:val="21"/>
          <w:lang w:eastAsia="ja-JP"/>
        </w:rPr>
        <w:t>入手</w:t>
      </w:r>
      <w:r w:rsidR="007850BA" w:rsidRPr="00F571CF">
        <w:rPr>
          <w:rFonts w:ascii="ＭＳ 明朝" w:eastAsia="ＭＳ 明朝" w:hAnsi="ＭＳ 明朝" w:cs="ＭＳ Ｐゴシック" w:hint="eastAsia"/>
          <w:i/>
          <w:iCs/>
          <w:sz w:val="21"/>
          <w:szCs w:val="21"/>
        </w:rPr>
        <w:t>できるようにされた場合にのみ適用される。</w:t>
      </w:r>
    </w:p>
    <w:p w14:paraId="06CE7303" w14:textId="1F781198" w:rsidR="007850BA" w:rsidRPr="00F571CF" w:rsidRDefault="007850BA" w:rsidP="00412216">
      <w:pPr>
        <w:adjustRightInd w:val="0"/>
        <w:snapToGrid w:val="0"/>
        <w:spacing w:beforeLines="200" w:before="480" w:afterLines="50" w:after="120"/>
        <w:ind w:left="843" w:hangingChars="400" w:hanging="843"/>
        <w:rPr>
          <w:rFonts w:ascii="ＭＳ ゴシック" w:eastAsia="ＭＳ ゴシック" w:hAnsi="ＭＳ ゴシック" w:cs="ＭＳ Ｐゴシック"/>
          <w:sz w:val="21"/>
          <w:szCs w:val="21"/>
          <w:lang w:eastAsia="ja-JP"/>
        </w:rPr>
      </w:pPr>
      <w:r w:rsidRPr="00F571CF">
        <w:rPr>
          <w:rFonts w:ascii="ＭＳ ゴシック" w:eastAsia="ＭＳ ゴシック" w:hAnsi="ＭＳ ゴシック"/>
          <w:b/>
          <w:bCs/>
          <w:sz w:val="21"/>
          <w:szCs w:val="21"/>
        </w:rPr>
        <w:t>UF1</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sz w:val="21"/>
          <w:szCs w:val="21"/>
        </w:rPr>
        <w:t>定義、第1章と第2章の規則、および規則70の変更</w:t>
      </w:r>
    </w:p>
    <w:p w14:paraId="43308AC1" w14:textId="5D645B2D" w:rsidR="00981DDA" w:rsidRPr="00F571CF" w:rsidRDefault="007850BA" w:rsidP="00981DDA">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UF1.1</w:t>
      </w:r>
      <w:r w:rsidRPr="00F571CF">
        <w:rPr>
          <w:rFonts w:ascii="ＭＳ 明朝" w:eastAsia="ＭＳ 明朝" w:hAnsi="ＭＳ 明朝"/>
          <w:b/>
          <w:bCs/>
          <w:sz w:val="21"/>
          <w:szCs w:val="21"/>
        </w:rPr>
        <w:tab/>
      </w:r>
      <w:r w:rsidRPr="00F571CF">
        <w:rPr>
          <w:rFonts w:ascii="ＭＳ 明朝" w:eastAsia="ＭＳ 明朝" w:hAnsi="ＭＳ 明朝" w:cs="ＭＳ Ｐゴシック" w:hint="eastAsia"/>
          <w:sz w:val="21"/>
          <w:szCs w:val="21"/>
        </w:rPr>
        <w:t>定義</w:t>
      </w:r>
      <w:r w:rsidR="00961FF8" w:rsidRPr="00F571CF">
        <w:rPr>
          <w:rFonts w:ascii="ＭＳ 明朝" w:eastAsia="ＭＳ 明朝" w:hAnsi="ＭＳ 明朝" w:cs="ＭＳ Ｐゴシック" w:hint="eastAsia"/>
          <w:sz w:val="21"/>
          <w:szCs w:val="21"/>
          <w:lang w:eastAsia="ja-JP"/>
        </w:rPr>
        <w:t>『</w:t>
      </w:r>
      <w:r w:rsidRPr="00F571CF">
        <w:rPr>
          <w:rFonts w:ascii="ＭＳ ゴシック" w:eastAsia="ＭＳ ゴシック" w:hAnsi="ＭＳ ゴシック" w:cs="ＭＳ Ｐゴシック" w:hint="eastAsia"/>
          <w:b/>
          <w:bCs/>
          <w:sz w:val="21"/>
          <w:szCs w:val="21"/>
        </w:rPr>
        <w:t>プロパー・コース</w:t>
      </w:r>
      <w:r w:rsidR="00961FF8" w:rsidRPr="00F571CF">
        <w:rPr>
          <w:rFonts w:ascii="ＭＳ ゴシック" w:eastAsia="ＭＳ ゴシック" w:hAnsi="ＭＳ ゴシック" w:cs="ＭＳ Ｐゴシック" w:hint="eastAsia"/>
          <w:b/>
          <w:bCs/>
          <w:sz w:val="21"/>
          <w:szCs w:val="21"/>
          <w:lang w:eastAsia="ja-JP"/>
        </w:rPr>
        <w:t>』</w:t>
      </w:r>
      <w:r w:rsidRPr="00F571CF">
        <w:rPr>
          <w:rFonts w:ascii="ＭＳ 明朝" w:eastAsia="ＭＳ 明朝" w:hAnsi="ＭＳ 明朝" w:cs="ＭＳ Ｐゴシック" w:hint="eastAsia"/>
          <w:sz w:val="21"/>
          <w:szCs w:val="21"/>
        </w:rPr>
        <w:t>に以下を追加する。</w:t>
      </w:r>
    </w:p>
    <w:p w14:paraId="391F00E6" w14:textId="570BA0F3" w:rsidR="007850BA" w:rsidRPr="00F571CF" w:rsidRDefault="007850BA" w:rsidP="00981DDA">
      <w:pPr>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ペナルティーを履行している艇またはペナルティーを履行するために操船している艇は、</w:t>
      </w:r>
      <w:r w:rsidRPr="00F571CF">
        <w:rPr>
          <w:rFonts w:ascii="ＭＳ ゴシック" w:eastAsia="ＭＳ ゴシック" w:hAnsi="ＭＳ ゴシック" w:cs="ＭＳ Ｐゴシック" w:hint="eastAsia"/>
          <w:b/>
          <w:bCs/>
          <w:sz w:val="21"/>
          <w:szCs w:val="21"/>
        </w:rPr>
        <w:t>プロパー・コース</w:t>
      </w:r>
      <w:r w:rsidRPr="00F571CF">
        <w:rPr>
          <w:rFonts w:ascii="ＭＳ 明朝" w:eastAsia="ＭＳ 明朝" w:hAnsi="ＭＳ 明朝" w:cs="ＭＳ Ｐゴシック" w:hint="eastAsia"/>
          <w:sz w:val="21"/>
          <w:szCs w:val="21"/>
        </w:rPr>
        <w:t>を帆走していない。</w:t>
      </w:r>
    </w:p>
    <w:p w14:paraId="1E9C148A" w14:textId="17608641" w:rsidR="0022685B" w:rsidRPr="00F571CF" w:rsidRDefault="007850BA" w:rsidP="00981DDA">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UF1.2</w:t>
      </w:r>
      <w:r w:rsidRPr="00F571CF">
        <w:rPr>
          <w:rFonts w:ascii="ＭＳ 明朝" w:eastAsia="ＭＳ 明朝" w:hAnsi="ＭＳ 明朝"/>
          <w:b/>
          <w:bCs/>
          <w:sz w:val="21"/>
          <w:szCs w:val="21"/>
        </w:rPr>
        <w:tab/>
      </w:r>
      <w:r w:rsidRPr="00F571CF">
        <w:rPr>
          <w:rFonts w:ascii="ＭＳ 明朝" w:eastAsia="ＭＳ 明朝" w:hAnsi="ＭＳ 明朝" w:cs="ＭＳ Ｐゴシック" w:hint="eastAsia"/>
          <w:sz w:val="21"/>
          <w:szCs w:val="21"/>
        </w:rPr>
        <w:t>規則2</w:t>
      </w:r>
      <w:r w:rsidR="00F516E9" w:rsidRPr="00F571CF">
        <w:rPr>
          <w:rFonts w:ascii="ＭＳ 明朝" w:eastAsia="ＭＳ 明朝" w:hAnsi="ＭＳ 明朝" w:cs="ＭＳ Ｐゴシック" w:hint="eastAsia"/>
          <w:sz w:val="21"/>
          <w:szCs w:val="21"/>
          <w:lang w:eastAsia="ja-JP"/>
        </w:rPr>
        <w:t>に以下を追加する。</w:t>
      </w:r>
    </w:p>
    <w:p w14:paraId="757243FB" w14:textId="637F1D83" w:rsidR="007850BA" w:rsidRPr="00F571CF" w:rsidRDefault="007850BA" w:rsidP="00F571CF">
      <w:pPr>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w:t>
      </w:r>
      <w:r w:rsidRPr="00F571CF">
        <w:rPr>
          <w:rFonts w:ascii="ＭＳ ゴシック" w:eastAsia="ＭＳ ゴシック" w:hAnsi="ＭＳ ゴシック" w:cs="ＭＳ Ｐゴシック" w:hint="eastAsia"/>
          <w:b/>
          <w:bCs/>
          <w:sz w:val="21"/>
          <w:szCs w:val="21"/>
        </w:rPr>
        <w:t>レース中</w:t>
      </w:r>
      <w:r w:rsidRPr="00F571CF">
        <w:rPr>
          <w:rFonts w:ascii="ＭＳ 明朝" w:eastAsia="ＭＳ 明朝" w:hAnsi="ＭＳ 明朝" w:cs="ＭＳ Ｐゴシック" w:hint="eastAsia"/>
          <w:sz w:val="21"/>
          <w:szCs w:val="21"/>
        </w:rPr>
        <w:t>、艇は</w:t>
      </w:r>
      <w:r w:rsidR="00F516E9"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アンパイア</w:t>
      </w:r>
      <w:r w:rsidR="00F516E9" w:rsidRPr="00F571CF">
        <w:rPr>
          <w:rFonts w:ascii="ＭＳ 明朝" w:eastAsia="ＭＳ 明朝" w:hAnsi="ＭＳ 明朝" w:cs="ＭＳ Ｐゴシック" w:hint="eastAsia"/>
          <w:sz w:val="21"/>
          <w:szCs w:val="21"/>
          <w:lang w:eastAsia="ja-JP"/>
        </w:rPr>
        <w:t>からのペナルティー</w:t>
      </w:r>
      <w:r w:rsidRPr="00F571CF">
        <w:rPr>
          <w:rFonts w:ascii="ＭＳ 明朝" w:eastAsia="ＭＳ 明朝" w:hAnsi="ＭＳ 明朝" w:cs="ＭＳ Ｐゴシック" w:hint="eastAsia"/>
          <w:sz w:val="21"/>
          <w:szCs w:val="21"/>
        </w:rPr>
        <w:t>の信号</w:t>
      </w:r>
      <w:r w:rsidR="00F516E9" w:rsidRPr="00F571CF">
        <w:rPr>
          <w:rFonts w:ascii="ＭＳ 明朝" w:eastAsia="ＭＳ 明朝" w:hAnsi="ＭＳ 明朝" w:cs="ＭＳ Ｐゴシック" w:hint="eastAsia"/>
          <w:sz w:val="21"/>
          <w:szCs w:val="21"/>
          <w:lang w:eastAsia="ja-JP"/>
        </w:rPr>
        <w:t>を受けなければ</w:t>
      </w:r>
      <w:r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ペナルティーを</w:t>
      </w:r>
      <w:r w:rsidRPr="00F571CF">
        <w:rPr>
          <w:rFonts w:ascii="ＭＳ 明朝" w:eastAsia="ＭＳ 明朝" w:hAnsi="ＭＳ 明朝" w:cs="ＭＳ Ｐゴシック" w:hint="eastAsia"/>
          <w:sz w:val="21"/>
          <w:szCs w:val="21"/>
          <w:lang w:eastAsia="ja-JP"/>
        </w:rPr>
        <w:t>履行する</w:t>
      </w:r>
      <w:r w:rsidRPr="00F571CF">
        <w:rPr>
          <w:rFonts w:ascii="ＭＳ 明朝" w:eastAsia="ＭＳ 明朝" w:hAnsi="ＭＳ 明朝" w:cs="ＭＳ Ｐゴシック" w:hint="eastAsia"/>
          <w:sz w:val="21"/>
          <w:szCs w:val="21"/>
        </w:rPr>
        <w:t>必要はない」</w:t>
      </w:r>
    </w:p>
    <w:p w14:paraId="3BA6D883" w14:textId="77777777" w:rsidR="007850BA" w:rsidRPr="00F571CF" w:rsidRDefault="007850BA" w:rsidP="00981DDA">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UF1.3</w:t>
      </w:r>
      <w:r w:rsidRPr="00F571CF">
        <w:rPr>
          <w:rFonts w:ascii="ＭＳ 明朝" w:eastAsia="ＭＳ 明朝" w:hAnsi="ＭＳ 明朝"/>
          <w:b/>
          <w:bCs/>
          <w:sz w:val="21"/>
          <w:szCs w:val="21"/>
        </w:rPr>
        <w:tab/>
      </w:r>
      <w:r w:rsidRPr="00F571CF">
        <w:rPr>
          <w:rFonts w:ascii="ＭＳ 明朝" w:eastAsia="ＭＳ 明朝" w:hAnsi="ＭＳ 明朝" w:cs="ＭＳ Ｐゴシック" w:hint="eastAsia"/>
          <w:sz w:val="21"/>
          <w:szCs w:val="21"/>
        </w:rPr>
        <w:t>新規則7を第1章に追加する。</w:t>
      </w:r>
    </w:p>
    <w:p w14:paraId="0ACCFBD3" w14:textId="1D0587D0" w:rsidR="007850BA" w:rsidRPr="00F571CF" w:rsidRDefault="007850BA" w:rsidP="007850BA">
      <w:pPr>
        <w:adjustRightInd w:val="0"/>
        <w:snapToGrid w:val="0"/>
        <w:spacing w:afterLines="50" w:after="120"/>
        <w:ind w:leftChars="400" w:left="1699" w:hangingChars="352" w:hanging="739"/>
        <w:rPr>
          <w:rFonts w:ascii="ＭＳ ゴシック" w:eastAsia="ＭＳ ゴシック" w:hAnsi="ＭＳ ゴシック" w:cs="ＭＳ Ｐゴシック"/>
          <w:sz w:val="21"/>
          <w:szCs w:val="21"/>
          <w:lang w:eastAsia="ja-JP"/>
        </w:rPr>
      </w:pPr>
      <w:r w:rsidRPr="00F571CF">
        <w:rPr>
          <w:rFonts w:ascii="ＭＳ ゴシック" w:eastAsia="ＭＳ ゴシック" w:hAnsi="ＭＳ ゴシック" w:cs="ＭＳ Ｐゴシック" w:hint="eastAsia"/>
          <w:sz w:val="21"/>
          <w:szCs w:val="21"/>
        </w:rPr>
        <w:t>7</w:t>
      </w:r>
      <w:r w:rsidRPr="00F571CF">
        <w:rPr>
          <w:rFonts w:ascii="ＭＳ ゴシック" w:eastAsia="ＭＳ ゴシック" w:hAnsi="ＭＳ ゴシック" w:cs="ＭＳ Ｐゴシック"/>
          <w:sz w:val="21"/>
          <w:szCs w:val="21"/>
        </w:rPr>
        <w:tab/>
      </w:r>
      <w:r w:rsidRPr="00F571CF">
        <w:rPr>
          <w:rFonts w:ascii="ＭＳ ゴシック" w:eastAsia="ＭＳ ゴシック" w:hAnsi="ＭＳ ゴシック" w:cs="ＭＳ Ｐゴシック" w:hint="eastAsia"/>
          <w:sz w:val="21"/>
          <w:szCs w:val="21"/>
        </w:rPr>
        <w:t>最後の確かな点</w:t>
      </w:r>
    </w:p>
    <w:p w14:paraId="74E58625" w14:textId="77777777" w:rsidR="007850BA" w:rsidRPr="00F571CF" w:rsidRDefault="007850BA" w:rsidP="007850BA">
      <w:pPr>
        <w:adjustRightInd w:val="0"/>
        <w:snapToGrid w:val="0"/>
        <w:spacing w:afterLines="50" w:after="120"/>
        <w:ind w:leftChars="700" w:left="168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アンパイアは、艇の状態または他艇との関係が変わったと確信を持つまでは、それらは変わっていないとみなす。</w:t>
      </w:r>
    </w:p>
    <w:p w14:paraId="1680831D" w14:textId="5B33C723" w:rsidR="00523E03" w:rsidRPr="00F571CF" w:rsidRDefault="007850BA" w:rsidP="007850BA">
      <w:pPr>
        <w:adjustRightInd w:val="0"/>
        <w:snapToGrid w:val="0"/>
        <w:spacing w:afterLines="50" w:after="120"/>
        <w:ind w:left="843" w:hangingChars="400" w:hanging="843"/>
        <w:rPr>
          <w:rFonts w:ascii="ＭＳ 明朝" w:eastAsia="ＭＳ 明朝" w:hAnsi="ＭＳ 明朝" w:cs="ＭＳ Ｐゴシック"/>
          <w:sz w:val="21"/>
          <w:szCs w:val="21"/>
          <w:highlight w:val="yellow"/>
          <w:lang w:eastAsia="ja-JP"/>
        </w:rPr>
      </w:pPr>
      <w:r w:rsidRPr="00F571CF">
        <w:rPr>
          <w:rFonts w:ascii="ＭＳ ゴシック" w:eastAsia="ＭＳ ゴシック" w:hAnsi="ＭＳ ゴシック"/>
          <w:b/>
          <w:bCs/>
          <w:sz w:val="21"/>
          <w:szCs w:val="21"/>
        </w:rPr>
        <w:t>UF1.4</w:t>
      </w:r>
      <w:r w:rsidRPr="00F571CF">
        <w:rPr>
          <w:rFonts w:ascii="ＭＳ 明朝" w:eastAsia="ＭＳ 明朝" w:hAnsi="ＭＳ 明朝"/>
          <w:b/>
          <w:bCs/>
          <w:sz w:val="21"/>
          <w:szCs w:val="21"/>
        </w:rPr>
        <w:tab/>
      </w:r>
      <w:r w:rsidRPr="00F571CF">
        <w:rPr>
          <w:rFonts w:ascii="ＭＳ 明朝" w:eastAsia="ＭＳ 明朝" w:hAnsi="ＭＳ 明朝" w:hint="eastAsia"/>
          <w:b/>
          <w:bCs/>
          <w:i/>
          <w:iCs/>
          <w:sz w:val="21"/>
          <w:szCs w:val="21"/>
          <w:highlight w:val="yellow"/>
          <w:lang w:eastAsia="ja-JP"/>
        </w:rPr>
        <w:t>［</w:t>
      </w:r>
      <w:r w:rsidR="00E74FA0" w:rsidRPr="00F571CF">
        <w:rPr>
          <w:rFonts w:ascii="ＭＳ 明朝" w:eastAsia="ＭＳ 明朝" w:hAnsi="ＭＳ 明朝" w:hint="eastAsia"/>
          <w:b/>
          <w:bCs/>
          <w:i/>
          <w:iCs/>
          <w:sz w:val="21"/>
          <w:szCs w:val="21"/>
          <w:highlight w:val="yellow"/>
          <w:lang w:eastAsia="ja-JP"/>
        </w:rPr>
        <w:t>任意の変更として、</w:t>
      </w:r>
      <w:r w:rsidRPr="00F571CF">
        <w:rPr>
          <w:rFonts w:ascii="ＭＳ 明朝" w:eastAsia="ＭＳ 明朝" w:hAnsi="ＭＳ 明朝" w:cs="ＭＳ Ｐゴシック" w:hint="eastAsia"/>
          <w:i/>
          <w:iCs/>
          <w:sz w:val="21"/>
          <w:szCs w:val="21"/>
          <w:highlight w:val="yellow"/>
        </w:rPr>
        <w:t>損傷に対</w:t>
      </w:r>
      <w:r w:rsidR="008514C0" w:rsidRPr="00F571CF">
        <w:rPr>
          <w:rFonts w:ascii="ＭＳ 明朝" w:eastAsia="ＭＳ 明朝" w:hAnsi="ＭＳ 明朝" w:cs="ＭＳ Ｐゴシック" w:hint="eastAsia"/>
          <w:i/>
          <w:iCs/>
          <w:sz w:val="21"/>
          <w:szCs w:val="21"/>
          <w:highlight w:val="yellow"/>
          <w:lang w:eastAsia="ja-JP"/>
        </w:rPr>
        <w:t>して</w:t>
      </w:r>
      <w:r w:rsidRPr="00F571CF">
        <w:rPr>
          <w:rFonts w:ascii="ＭＳ 明朝" w:eastAsia="ＭＳ 明朝" w:hAnsi="ＭＳ 明朝" w:cs="ＭＳ Ｐゴシック" w:hint="eastAsia"/>
          <w:i/>
          <w:iCs/>
          <w:sz w:val="21"/>
          <w:szCs w:val="21"/>
          <w:highlight w:val="yellow"/>
        </w:rPr>
        <w:t>得点ペナルティー</w:t>
      </w:r>
      <w:r w:rsidR="008514C0" w:rsidRPr="00F571CF">
        <w:rPr>
          <w:rFonts w:ascii="ＭＳ 明朝" w:eastAsia="ＭＳ 明朝" w:hAnsi="ＭＳ 明朝" w:cs="ＭＳ Ｐゴシック" w:hint="eastAsia"/>
          <w:i/>
          <w:iCs/>
          <w:sz w:val="21"/>
          <w:szCs w:val="21"/>
          <w:highlight w:val="yellow"/>
          <w:lang w:eastAsia="ja-JP"/>
        </w:rPr>
        <w:t>を</w:t>
      </w:r>
      <w:r w:rsidRPr="00F571CF">
        <w:rPr>
          <w:rFonts w:ascii="ＭＳ 明朝" w:eastAsia="ＭＳ 明朝" w:hAnsi="ＭＳ 明朝" w:cs="ＭＳ Ｐゴシック" w:hint="eastAsia"/>
          <w:i/>
          <w:iCs/>
          <w:sz w:val="21"/>
          <w:szCs w:val="21"/>
          <w:highlight w:val="yellow"/>
        </w:rPr>
        <w:t>適用</w:t>
      </w:r>
      <w:r w:rsidR="008514C0" w:rsidRPr="00F571CF">
        <w:rPr>
          <w:rFonts w:ascii="ＭＳ 明朝" w:eastAsia="ＭＳ 明朝" w:hAnsi="ＭＳ 明朝" w:cs="ＭＳ Ｐゴシック" w:hint="eastAsia"/>
          <w:i/>
          <w:iCs/>
          <w:sz w:val="21"/>
          <w:szCs w:val="21"/>
          <w:highlight w:val="yellow"/>
          <w:lang w:eastAsia="ja-JP"/>
        </w:rPr>
        <w:t>する</w:t>
      </w:r>
      <w:r w:rsidRPr="00F571CF">
        <w:rPr>
          <w:rFonts w:ascii="ＭＳ 明朝" w:eastAsia="ＭＳ 明朝" w:hAnsi="ＭＳ 明朝" w:cs="ＭＳ Ｐゴシック" w:hint="eastAsia"/>
          <w:i/>
          <w:iCs/>
          <w:sz w:val="21"/>
          <w:szCs w:val="21"/>
          <w:highlight w:val="yellow"/>
        </w:rPr>
        <w:t>場合</w:t>
      </w:r>
      <w:r w:rsidR="00044682" w:rsidRPr="00F571CF">
        <w:rPr>
          <w:rFonts w:ascii="ＭＳ 明朝" w:eastAsia="ＭＳ 明朝" w:hAnsi="ＭＳ 明朝" w:cs="ＭＳ Ｐゴシック" w:hint="eastAsia"/>
          <w:i/>
          <w:iCs/>
          <w:sz w:val="21"/>
          <w:szCs w:val="21"/>
          <w:highlight w:val="yellow"/>
          <w:lang w:eastAsia="ja-JP"/>
        </w:rPr>
        <w:t>に</w:t>
      </w:r>
      <w:r w:rsidR="00341131" w:rsidRPr="00F571CF">
        <w:rPr>
          <w:rFonts w:ascii="ＭＳ 明朝" w:eastAsia="ＭＳ 明朝" w:hAnsi="ＭＳ 明朝" w:cs="ＭＳ Ｐゴシック" w:hint="eastAsia"/>
          <w:i/>
          <w:iCs/>
          <w:sz w:val="21"/>
          <w:szCs w:val="21"/>
          <w:highlight w:val="yellow"/>
          <w:lang w:eastAsia="ja-JP"/>
        </w:rPr>
        <w:t>は</w:t>
      </w:r>
      <w:r w:rsidRPr="00F571CF">
        <w:rPr>
          <w:rFonts w:ascii="ＭＳ 明朝" w:eastAsia="ＭＳ 明朝" w:hAnsi="ＭＳ 明朝" w:cs="ＭＳ Ｐゴシック"/>
          <w:i/>
          <w:iCs/>
          <w:sz w:val="21"/>
          <w:szCs w:val="21"/>
          <w:highlight w:val="yellow"/>
        </w:rPr>
        <w:t>14.2を</w:t>
      </w:r>
      <w:r w:rsidR="00523E03" w:rsidRPr="00F571CF">
        <w:rPr>
          <w:rFonts w:ascii="ＭＳ 明朝" w:eastAsia="ＭＳ 明朝" w:hAnsi="ＭＳ 明朝" w:cs="ＭＳ Ｐゴシック" w:hint="eastAsia"/>
          <w:i/>
          <w:iCs/>
          <w:sz w:val="21"/>
          <w:szCs w:val="21"/>
          <w:highlight w:val="yellow"/>
          <w:lang w:eastAsia="ja-JP"/>
        </w:rPr>
        <w:t>記入</w:t>
      </w:r>
      <w:r w:rsidRPr="00F571CF">
        <w:rPr>
          <w:rFonts w:ascii="ＭＳ 明朝" w:eastAsia="ＭＳ 明朝" w:hAnsi="ＭＳ 明朝" w:cs="ＭＳ Ｐゴシック" w:hint="eastAsia"/>
          <w:i/>
          <w:iCs/>
          <w:sz w:val="21"/>
          <w:szCs w:val="21"/>
          <w:highlight w:val="yellow"/>
        </w:rPr>
        <w:t>し、損傷を</w:t>
      </w:r>
      <w:r w:rsidR="0051546C" w:rsidRPr="00F571CF">
        <w:rPr>
          <w:rFonts w:ascii="ＭＳ 明朝" w:eastAsia="ＭＳ 明朝" w:hAnsi="ＭＳ 明朝" w:cs="ＭＳ Ｐゴシック" w:hint="eastAsia"/>
          <w:i/>
          <w:iCs/>
          <w:sz w:val="21"/>
          <w:szCs w:val="21"/>
          <w:highlight w:val="yellow"/>
          <w:lang w:eastAsia="ja-JP"/>
        </w:rPr>
        <w:t>起こさなかった</w:t>
      </w:r>
      <w:r w:rsidRPr="00F571CF">
        <w:rPr>
          <w:rFonts w:ascii="ＭＳ 明朝" w:eastAsia="ＭＳ 明朝" w:hAnsi="ＭＳ 明朝" w:cs="ＭＳ Ｐゴシック" w:hint="eastAsia"/>
          <w:i/>
          <w:iCs/>
          <w:sz w:val="21"/>
          <w:szCs w:val="21"/>
          <w:highlight w:val="yellow"/>
        </w:rPr>
        <w:t>接触に対</w:t>
      </w:r>
      <w:r w:rsidR="00FC03F6" w:rsidRPr="00F571CF">
        <w:rPr>
          <w:rFonts w:ascii="ＭＳ 明朝" w:eastAsia="ＭＳ 明朝" w:hAnsi="ＭＳ 明朝" w:cs="ＭＳ Ｐゴシック" w:hint="eastAsia"/>
          <w:i/>
          <w:iCs/>
          <w:sz w:val="21"/>
          <w:szCs w:val="21"/>
          <w:highlight w:val="yellow"/>
          <w:lang w:eastAsia="ja-JP"/>
        </w:rPr>
        <w:t>して</w:t>
      </w:r>
      <w:r w:rsidRPr="00F571CF">
        <w:rPr>
          <w:rFonts w:ascii="ＭＳ 明朝" w:eastAsia="ＭＳ 明朝" w:hAnsi="ＭＳ 明朝" w:cs="ＭＳ Ｐゴシック" w:hint="eastAsia"/>
          <w:i/>
          <w:iCs/>
          <w:sz w:val="21"/>
          <w:szCs w:val="21"/>
          <w:highlight w:val="yellow"/>
        </w:rPr>
        <w:t>得点ペナルティー</w:t>
      </w:r>
      <w:r w:rsidR="0051546C" w:rsidRPr="00F571CF">
        <w:rPr>
          <w:rFonts w:ascii="ＭＳ 明朝" w:eastAsia="ＭＳ 明朝" w:hAnsi="ＭＳ 明朝" w:cs="ＭＳ Ｐゴシック" w:hint="eastAsia"/>
          <w:i/>
          <w:iCs/>
          <w:sz w:val="21"/>
          <w:szCs w:val="21"/>
          <w:highlight w:val="yellow"/>
          <w:lang w:eastAsia="ja-JP"/>
        </w:rPr>
        <w:t>を</w:t>
      </w:r>
      <w:r w:rsidRPr="00F571CF">
        <w:rPr>
          <w:rFonts w:ascii="ＭＳ 明朝" w:eastAsia="ＭＳ 明朝" w:hAnsi="ＭＳ 明朝" w:cs="ＭＳ Ｐゴシック" w:hint="eastAsia"/>
          <w:i/>
          <w:iCs/>
          <w:sz w:val="21"/>
          <w:szCs w:val="21"/>
          <w:highlight w:val="yellow"/>
        </w:rPr>
        <w:t>適用</w:t>
      </w:r>
      <w:r w:rsidR="0051546C" w:rsidRPr="00F571CF">
        <w:rPr>
          <w:rFonts w:ascii="ＭＳ 明朝" w:eastAsia="ＭＳ 明朝" w:hAnsi="ＭＳ 明朝" w:cs="ＭＳ Ｐゴシック" w:hint="eastAsia"/>
          <w:i/>
          <w:iCs/>
          <w:sz w:val="21"/>
          <w:szCs w:val="21"/>
          <w:highlight w:val="yellow"/>
          <w:lang w:eastAsia="ja-JP"/>
        </w:rPr>
        <w:t>する</w:t>
      </w:r>
      <w:r w:rsidR="00044682" w:rsidRPr="00F571CF">
        <w:rPr>
          <w:rFonts w:ascii="ＭＳ 明朝" w:eastAsia="ＭＳ 明朝" w:hAnsi="ＭＳ 明朝" w:cs="ＭＳ Ｐゴシック" w:hint="eastAsia"/>
          <w:i/>
          <w:iCs/>
          <w:sz w:val="21"/>
          <w:szCs w:val="21"/>
          <w:highlight w:val="yellow"/>
          <w:lang w:eastAsia="ja-JP"/>
        </w:rPr>
        <w:t>場合に</w:t>
      </w:r>
      <w:r w:rsidRPr="00F571CF">
        <w:rPr>
          <w:rFonts w:ascii="ＭＳ 明朝" w:eastAsia="ＭＳ 明朝" w:hAnsi="ＭＳ 明朝" w:cs="ＭＳ Ｐゴシック" w:hint="eastAsia"/>
          <w:i/>
          <w:iCs/>
          <w:sz w:val="21"/>
          <w:szCs w:val="21"/>
          <w:highlight w:val="yellow"/>
        </w:rPr>
        <w:t>は14.3を</w:t>
      </w:r>
      <w:r w:rsidR="00523E03" w:rsidRPr="00F571CF">
        <w:rPr>
          <w:rFonts w:ascii="ＭＳ 明朝" w:eastAsia="ＭＳ 明朝" w:hAnsi="ＭＳ 明朝" w:cs="ＭＳ Ｐゴシック" w:hint="eastAsia"/>
          <w:i/>
          <w:iCs/>
          <w:sz w:val="21"/>
          <w:szCs w:val="21"/>
          <w:highlight w:val="yellow"/>
          <w:lang w:eastAsia="ja-JP"/>
        </w:rPr>
        <w:t>記入</w:t>
      </w:r>
      <w:r w:rsidRPr="00F571CF">
        <w:rPr>
          <w:rFonts w:ascii="ＭＳ 明朝" w:eastAsia="ＭＳ 明朝" w:hAnsi="ＭＳ 明朝" w:cs="ＭＳ Ｐゴシック" w:hint="eastAsia"/>
          <w:i/>
          <w:iCs/>
          <w:sz w:val="21"/>
          <w:szCs w:val="21"/>
          <w:highlight w:val="yellow"/>
        </w:rPr>
        <w:t>する。</w:t>
      </w:r>
      <w:r w:rsidR="00523E03" w:rsidRPr="00F571CF">
        <w:rPr>
          <w:rFonts w:ascii="ＭＳ 明朝" w:eastAsia="ＭＳ 明朝" w:hAnsi="ＭＳ 明朝" w:cs="ＭＳ Ｐゴシック" w:hint="eastAsia"/>
          <w:i/>
          <w:iCs/>
          <w:sz w:val="21"/>
          <w:szCs w:val="21"/>
          <w:highlight w:val="yellow"/>
          <w:lang w:eastAsia="ja-JP"/>
        </w:rPr>
        <w:t>］</w:t>
      </w:r>
    </w:p>
    <w:p w14:paraId="017139D5" w14:textId="08B4ADE9" w:rsidR="007850BA" w:rsidRPr="00F571CF" w:rsidRDefault="007850BA" w:rsidP="00523E03">
      <w:pPr>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規則14の本文を14.1に改め、以下を追加する。</w:t>
      </w:r>
    </w:p>
    <w:p w14:paraId="245837FF" w14:textId="168C314E" w:rsidR="007850BA" w:rsidRPr="00F571CF" w:rsidRDefault="007850BA" w:rsidP="007850BA">
      <w:pPr>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14.2</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損傷を</w:t>
      </w:r>
      <w:r w:rsidR="009751BF" w:rsidRPr="00F571CF">
        <w:rPr>
          <w:rFonts w:ascii="ＭＳ 明朝" w:eastAsia="ＭＳ 明朝" w:hAnsi="ＭＳ 明朝" w:cs="ＭＳ Ｐゴシック" w:hint="eastAsia"/>
          <w:sz w:val="21"/>
          <w:szCs w:val="21"/>
          <w:lang w:eastAsia="ja-JP"/>
        </w:rPr>
        <w:t>引き</w:t>
      </w:r>
      <w:r w:rsidR="00ED77D4" w:rsidRPr="00F571CF">
        <w:rPr>
          <w:rFonts w:ascii="ＭＳ 明朝" w:eastAsia="ＭＳ 明朝" w:hAnsi="ＭＳ 明朝" w:cs="ＭＳ Ｐゴシック" w:hint="eastAsia"/>
          <w:sz w:val="21"/>
          <w:szCs w:val="21"/>
          <w:lang w:eastAsia="ja-JP"/>
        </w:rPr>
        <w:t>起こす</w:t>
      </w:r>
      <w:r w:rsidRPr="00F571CF">
        <w:rPr>
          <w:rFonts w:ascii="ＭＳ 明朝" w:eastAsia="ＭＳ 明朝" w:hAnsi="ＭＳ 明朝" w:cs="ＭＳ Ｐゴシック" w:hint="eastAsia"/>
          <w:sz w:val="21"/>
          <w:szCs w:val="21"/>
        </w:rPr>
        <w:t>接触があった場合、または艇が規則14に違反し損傷が生じたとアンパイアが</w:t>
      </w:r>
      <w:r w:rsidR="004E542B" w:rsidRPr="00F571CF">
        <w:rPr>
          <w:rFonts w:ascii="ＭＳ 明朝" w:eastAsia="ＭＳ 明朝" w:hAnsi="ＭＳ 明朝" w:cs="ＭＳ Ｐゴシック" w:hint="eastAsia"/>
          <w:sz w:val="21"/>
          <w:szCs w:val="21"/>
          <w:lang w:eastAsia="ja-JP"/>
        </w:rPr>
        <w:t>判定</w:t>
      </w:r>
      <w:r w:rsidRPr="00F571CF">
        <w:rPr>
          <w:rFonts w:ascii="ＭＳ 明朝" w:eastAsia="ＭＳ 明朝" w:hAnsi="ＭＳ 明朝" w:cs="ＭＳ Ｐゴシック" w:hint="eastAsia"/>
          <w:sz w:val="21"/>
          <w:szCs w:val="21"/>
        </w:rPr>
        <w:t>した場合、アンパイアは審問なしに、そのインシデントに関与した</w:t>
      </w:r>
      <w:r w:rsidR="00D500C1" w:rsidRPr="00F571CF">
        <w:rPr>
          <w:rFonts w:ascii="ＭＳ 明朝" w:eastAsia="ＭＳ 明朝" w:hAnsi="ＭＳ 明朝" w:cs="ＭＳ Ｐゴシック" w:hint="eastAsia"/>
          <w:sz w:val="21"/>
          <w:szCs w:val="21"/>
          <w:lang w:eastAsia="ja-JP"/>
        </w:rPr>
        <w:t>どの</w:t>
      </w:r>
      <w:r w:rsidRPr="00F571CF">
        <w:rPr>
          <w:rFonts w:ascii="ＭＳ 明朝" w:eastAsia="ＭＳ 明朝" w:hAnsi="ＭＳ 明朝" w:cs="ＭＳ Ｐゴシック" w:hint="eastAsia"/>
          <w:sz w:val="21"/>
          <w:szCs w:val="21"/>
        </w:rPr>
        <w:t>艇に</w:t>
      </w:r>
      <w:r w:rsidR="00D500C1" w:rsidRPr="00F571CF">
        <w:rPr>
          <w:rFonts w:ascii="ＭＳ 明朝" w:eastAsia="ＭＳ 明朝" w:hAnsi="ＭＳ 明朝" w:cs="ＭＳ Ｐゴシック" w:hint="eastAsia"/>
          <w:sz w:val="21"/>
          <w:szCs w:val="21"/>
          <w:lang w:eastAsia="ja-JP"/>
        </w:rPr>
        <w:t>も</w:t>
      </w:r>
      <w:r w:rsidRPr="00F571CF">
        <w:rPr>
          <w:rFonts w:ascii="ＭＳ 明朝" w:eastAsia="ＭＳ 明朝" w:hAnsi="ＭＳ 明朝" w:cs="ＭＳ Ｐゴシック" w:hint="eastAsia"/>
          <w:sz w:val="21"/>
          <w:szCs w:val="21"/>
        </w:rPr>
        <w:t>得点ペナルティーを課すことができる。このような場合に適用されるペナルティーは、</w:t>
      </w:r>
      <w:r w:rsidR="00F03151" w:rsidRPr="00F571CF">
        <w:rPr>
          <w:rFonts w:ascii="ＭＳ 明朝" w:eastAsia="ＭＳ 明朝" w:hAnsi="ＭＳ 明朝" w:cs="ＭＳ Ｐゴシック" w:hint="eastAsia"/>
          <w:sz w:val="21"/>
          <w:szCs w:val="21"/>
          <w:lang w:eastAsia="ja-JP"/>
        </w:rPr>
        <w:t>最小でも</w:t>
      </w:r>
      <w:r w:rsidRPr="00F571CF">
        <w:rPr>
          <w:rFonts w:ascii="ＭＳ 明朝" w:eastAsia="ＭＳ 明朝" w:hAnsi="ＭＳ 明朝" w:cs="ＭＳ Ｐゴシック" w:hint="eastAsia"/>
          <w:sz w:val="21"/>
          <w:szCs w:val="21"/>
        </w:rPr>
        <w:t>[</w:t>
      </w:r>
      <w:r w:rsidRPr="00F571CF">
        <w:rPr>
          <w:rFonts w:ascii="ＭＳ 明朝" w:eastAsia="ＭＳ 明朝" w:hAnsi="ＭＳ 明朝" w:cs="ＭＳ Ｐゴシック" w:hint="eastAsia"/>
          <w:sz w:val="21"/>
          <w:szCs w:val="21"/>
          <w:highlight w:val="yellow"/>
        </w:rPr>
        <w:t>ポイント数を</w:t>
      </w:r>
      <w:r w:rsidR="00BD4DD0" w:rsidRPr="00F571CF">
        <w:rPr>
          <w:rFonts w:ascii="ＭＳ 明朝" w:eastAsia="ＭＳ 明朝" w:hAnsi="ＭＳ 明朝" w:cs="ＭＳ Ｐゴシック" w:hint="eastAsia"/>
          <w:sz w:val="21"/>
          <w:szCs w:val="21"/>
          <w:highlight w:val="yellow"/>
        </w:rPr>
        <w:t>記入する</w:t>
      </w:r>
      <w:r w:rsidRPr="00F571CF">
        <w:rPr>
          <w:rFonts w:ascii="ＭＳ 明朝" w:eastAsia="ＭＳ 明朝" w:hAnsi="ＭＳ 明朝" w:cs="ＭＳ Ｐゴシック" w:hint="eastAsia"/>
          <w:sz w:val="21"/>
          <w:szCs w:val="21"/>
          <w:highlight w:val="yellow"/>
        </w:rPr>
        <w:t>]</w:t>
      </w:r>
      <w:r w:rsidR="009C2A91" w:rsidRPr="00F571CF">
        <w:rPr>
          <w:rFonts w:ascii="ＭＳ 明朝" w:eastAsia="ＭＳ 明朝" w:hAnsi="ＭＳ 明朝" w:cs="ＭＳ Ｐゴシック" w:hint="eastAsia"/>
          <w:sz w:val="21"/>
          <w:szCs w:val="21"/>
          <w:lang w:eastAsia="ja-JP"/>
        </w:rPr>
        <w:t>点</w:t>
      </w:r>
      <w:r w:rsidRPr="00F571CF">
        <w:rPr>
          <w:rFonts w:ascii="ＭＳ 明朝" w:eastAsia="ＭＳ 明朝" w:hAnsi="ＭＳ 明朝" w:cs="ＭＳ Ｐゴシック" w:hint="eastAsia"/>
          <w:sz w:val="21"/>
          <w:szCs w:val="21"/>
        </w:rPr>
        <w:t>である。</w:t>
      </w:r>
    </w:p>
    <w:p w14:paraId="68F8AE76" w14:textId="77777777" w:rsidR="005843D7" w:rsidRDefault="007850BA" w:rsidP="00412216">
      <w:pPr>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14.3</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艇体の間に接触があった場合</w:t>
      </w:r>
      <w:r w:rsidR="00F6517C" w:rsidRPr="00F571CF">
        <w:rPr>
          <w:rFonts w:ascii="ＭＳ 明朝" w:eastAsia="ＭＳ 明朝" w:hAnsi="ＭＳ 明朝" w:cs="ＭＳ Ｐゴシック" w:hint="eastAsia"/>
          <w:sz w:val="21"/>
          <w:szCs w:val="21"/>
          <w:lang w:eastAsia="ja-JP"/>
        </w:rPr>
        <w:t>［</w:t>
      </w:r>
      <w:r w:rsidR="00446951" w:rsidRPr="00F571CF">
        <w:rPr>
          <w:rFonts w:ascii="ＭＳ 明朝" w:eastAsia="ＭＳ 明朝" w:hAnsi="ＭＳ 明朝" w:cs="ＭＳ Ｐゴシック" w:hint="eastAsia"/>
          <w:sz w:val="21"/>
          <w:szCs w:val="21"/>
          <w:lang w:eastAsia="ja-JP"/>
        </w:rPr>
        <w:t>もし適用される場合には、他の物体</w:t>
      </w:r>
      <w:r w:rsidR="004144FC" w:rsidRPr="00F571CF">
        <w:rPr>
          <w:rFonts w:ascii="ＭＳ 明朝" w:eastAsia="ＭＳ 明朝" w:hAnsi="ＭＳ 明朝" w:cs="ＭＳ Ｐゴシック" w:hint="eastAsia"/>
          <w:sz w:val="21"/>
          <w:szCs w:val="21"/>
          <w:lang w:eastAsia="ja-JP"/>
        </w:rPr>
        <w:t>も</w:t>
      </w:r>
      <w:r w:rsidR="00446951" w:rsidRPr="00F571CF">
        <w:rPr>
          <w:rFonts w:ascii="ＭＳ 明朝" w:eastAsia="ＭＳ 明朝" w:hAnsi="ＭＳ 明朝" w:cs="ＭＳ Ｐゴシック" w:hint="eastAsia"/>
          <w:sz w:val="21"/>
          <w:szCs w:val="21"/>
          <w:lang w:eastAsia="ja-JP"/>
        </w:rPr>
        <w:t>記載］</w:t>
      </w:r>
      <w:r w:rsidRPr="00F571CF">
        <w:rPr>
          <w:rFonts w:ascii="ＭＳ 明朝" w:eastAsia="ＭＳ 明朝" w:hAnsi="ＭＳ 明朝" w:cs="ＭＳ Ｐゴシック" w:hint="eastAsia"/>
          <w:sz w:val="21"/>
          <w:szCs w:val="21"/>
        </w:rPr>
        <w:t>、アンパイアは、そのインシデントでペナルティーを課された艇に、審問なしに</w:t>
      </w:r>
      <w:r w:rsidRPr="00F571CF">
        <w:rPr>
          <w:rFonts w:ascii="ＭＳ 明朝" w:eastAsia="ＭＳ 明朝" w:hAnsi="ＭＳ 明朝" w:cs="ＭＳ Ｐゴシック" w:hint="eastAsia"/>
          <w:sz w:val="21"/>
          <w:szCs w:val="21"/>
          <w:highlight w:val="yellow"/>
        </w:rPr>
        <w:t>[得点数を記入する]</w:t>
      </w:r>
      <w:r w:rsidRPr="00F571CF">
        <w:rPr>
          <w:rFonts w:ascii="ＭＳ 明朝" w:eastAsia="ＭＳ 明朝" w:hAnsi="ＭＳ 明朝" w:cs="ＭＳ Ｐゴシック" w:hint="eastAsia"/>
          <w:sz w:val="21"/>
          <w:szCs w:val="21"/>
        </w:rPr>
        <w:t>点の得点ペナルティーを課すことができる。さらにアンパイアは、その接触の一因を作ったとみなした他の艇にも、</w:t>
      </w:r>
      <w:r w:rsidRPr="00F571CF">
        <w:rPr>
          <w:rFonts w:ascii="ＭＳ 明朝" w:eastAsia="ＭＳ 明朝" w:hAnsi="ＭＳ 明朝" w:cs="ＭＳ Ｐゴシック" w:hint="eastAsia"/>
          <w:sz w:val="21"/>
          <w:szCs w:val="21"/>
          <w:highlight w:val="yellow"/>
        </w:rPr>
        <w:t>[得点数を記入する]</w:t>
      </w:r>
      <w:r w:rsidRPr="00F571CF">
        <w:rPr>
          <w:rFonts w:ascii="ＭＳ 明朝" w:eastAsia="ＭＳ 明朝" w:hAnsi="ＭＳ 明朝" w:cs="ＭＳ Ｐゴシック" w:hint="eastAsia"/>
          <w:sz w:val="21"/>
          <w:szCs w:val="21"/>
        </w:rPr>
        <w:t>点の得点ペナルティーを課すことができる。</w:t>
      </w:r>
    </w:p>
    <w:p w14:paraId="399DEC93" w14:textId="048B2435" w:rsidR="00061EAD" w:rsidRPr="00F571CF" w:rsidRDefault="00C92784" w:rsidP="005843D7">
      <w:pPr>
        <w:adjustRightInd w:val="0"/>
        <w:snapToGrid w:val="0"/>
        <w:spacing w:afterLines="50" w:after="120"/>
        <w:rPr>
          <w:bCs/>
          <w:highlight w:val="yellow"/>
          <w:lang w:val="en-GB"/>
        </w:rPr>
        <w:sectPr w:rsidR="00061EAD" w:rsidRPr="00F571CF" w:rsidSect="00F45C74">
          <w:footerReference w:type="default" r:id="rId12"/>
          <w:footerReference w:type="first" r:id="rId13"/>
          <w:pgSz w:w="11900" w:h="16820" w:code="9"/>
          <w:pgMar w:top="720" w:right="720" w:bottom="720" w:left="720" w:header="709" w:footer="340" w:gutter="0"/>
          <w:cols w:space="708"/>
          <w:titlePg/>
          <w:docGrid w:linePitch="360"/>
        </w:sectPr>
      </w:pPr>
      <w:r w:rsidRPr="00F571CF">
        <w:rPr>
          <w:bCs/>
          <w:highlight w:val="yellow"/>
          <w:lang w:val="en-GB"/>
        </w:rPr>
        <w:br w:type="page"/>
      </w:r>
    </w:p>
    <w:p w14:paraId="18B4F33A" w14:textId="77777777" w:rsidR="00386DCE" w:rsidRPr="00F571CF" w:rsidRDefault="00386DCE" w:rsidP="00386DCE">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lastRenderedPageBreak/>
        <w:t>UF1.5</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規則20が適用される場合、声をかけることに加えて以下の腕信号が必要とされる。</w:t>
      </w:r>
    </w:p>
    <w:p w14:paraId="21BAF80E" w14:textId="512CA3CA" w:rsidR="00386DCE" w:rsidRPr="00F571CF" w:rsidRDefault="00386DCE" w:rsidP="00790A5E">
      <w:pPr>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(a)</w:t>
      </w:r>
      <w:r w:rsidR="00790A5E"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w:t>
      </w:r>
      <w:r w:rsidRPr="006D2C3B">
        <w:rPr>
          <w:rFonts w:ascii="ＭＳ 明朝" w:eastAsia="ＭＳ 明朝" w:hAnsi="ＭＳ 明朝" w:cs="ＭＳ Ｐゴシック" w:hint="eastAsia"/>
          <w:sz w:val="21"/>
          <w:szCs w:val="21"/>
        </w:rPr>
        <w:t>ルーム</w:t>
      </w:r>
      <w:r w:rsidR="00790A5E" w:rsidRPr="00F571CF">
        <w:rPr>
          <w:rFonts w:ascii="ＭＳ 明朝" w:eastAsia="ＭＳ 明朝" w:hAnsi="ＭＳ 明朝" w:cs="ＭＳ Ｐゴシック" w:hint="eastAsia"/>
          <w:sz w:val="21"/>
          <w:szCs w:val="21"/>
          <w:lang w:eastAsia="ja-JP"/>
        </w:rPr>
        <w:t>・トゥ・タック</w:t>
      </w:r>
      <w:r w:rsidRPr="00F571CF">
        <w:rPr>
          <w:rFonts w:ascii="ＭＳ 明朝" w:eastAsia="ＭＳ 明朝" w:hAnsi="ＭＳ 明朝" w:cs="ＭＳ Ｐゴシック" w:hint="eastAsia"/>
          <w:sz w:val="21"/>
          <w:szCs w:val="21"/>
        </w:rPr>
        <w:t>」については、風上の方向を繰り返しはっきりと指すこと。</w:t>
      </w:r>
    </w:p>
    <w:p w14:paraId="0E4E78B6" w14:textId="346A0DC8" w:rsidR="00C92784" w:rsidRPr="00F571CF" w:rsidRDefault="00386DCE" w:rsidP="00790A5E">
      <w:pPr>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(b)</w:t>
      </w:r>
      <w:r w:rsidR="00790A5E"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「ユー・タック」については、繰り返しはっきりと、相手艇を指して腕を風上方向へ振ること。</w:t>
      </w:r>
    </w:p>
    <w:p w14:paraId="03CEDE1B" w14:textId="56831AD0" w:rsidR="0022685B" w:rsidRPr="00F571CF" w:rsidRDefault="00386DCE" w:rsidP="00F4643A">
      <w:pPr>
        <w:adjustRightInd w:val="0"/>
        <w:snapToGrid w:val="0"/>
        <w:spacing w:afterLines="50" w:after="120"/>
        <w:ind w:left="843" w:hangingChars="400" w:hanging="843"/>
        <w:rPr>
          <w:rFonts w:ascii="ＭＳ 明朝" w:eastAsia="ＭＳ 明朝" w:hAnsi="ＭＳ 明朝" w:cs="ＭＳ Ｐゴシック"/>
          <w:sz w:val="21"/>
          <w:szCs w:val="21"/>
        </w:rPr>
      </w:pPr>
      <w:r w:rsidRPr="00F571CF">
        <w:rPr>
          <w:rFonts w:ascii="ＭＳ ゴシック" w:eastAsia="ＭＳ ゴシック" w:hAnsi="ＭＳ ゴシック"/>
          <w:b/>
          <w:bCs/>
          <w:sz w:val="21"/>
          <w:szCs w:val="21"/>
        </w:rPr>
        <w:t>UF1.6</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規則70.1</w:t>
      </w:r>
      <w:r w:rsidR="00E46D9D" w:rsidRPr="00F571CF">
        <w:rPr>
          <w:rFonts w:ascii="ＭＳ 明朝" w:eastAsia="ＭＳ 明朝" w:hAnsi="ＭＳ 明朝" w:cs="ＭＳ Ｐゴシック" w:hint="eastAsia"/>
          <w:sz w:val="21"/>
          <w:szCs w:val="21"/>
          <w:lang w:eastAsia="ja-JP"/>
        </w:rPr>
        <w:t>を</w:t>
      </w:r>
      <w:r w:rsidRPr="00F571CF">
        <w:rPr>
          <w:rFonts w:ascii="ＭＳ 明朝" w:eastAsia="ＭＳ 明朝" w:hAnsi="ＭＳ 明朝" w:cs="ＭＳ Ｐゴシック" w:hint="eastAsia"/>
          <w:sz w:val="21"/>
          <w:szCs w:val="21"/>
        </w:rPr>
        <w:t>次の</w:t>
      </w:r>
      <w:r w:rsidR="00E46D9D" w:rsidRPr="00F571CF">
        <w:rPr>
          <w:rFonts w:ascii="ＭＳ 明朝" w:eastAsia="ＭＳ 明朝" w:hAnsi="ＭＳ 明朝" w:cs="ＭＳ Ｐゴシック" w:hint="eastAsia"/>
          <w:sz w:val="21"/>
          <w:szCs w:val="21"/>
          <w:lang w:eastAsia="ja-JP"/>
        </w:rPr>
        <w:t>とおり変更する。</w:t>
      </w:r>
    </w:p>
    <w:p w14:paraId="32D6CA23" w14:textId="0C080AA0" w:rsidR="00386DCE" w:rsidRPr="00E65021" w:rsidRDefault="004177FA" w:rsidP="00F571CF">
      <w:pPr>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規則</w:t>
      </w:r>
      <w:r w:rsidRPr="00F571CF">
        <w:rPr>
          <w:rFonts w:ascii="ＭＳ 明朝" w:eastAsia="ＭＳ 明朝" w:hAnsi="ＭＳ 明朝" w:cs="ＭＳ Ｐゴシック"/>
          <w:sz w:val="21"/>
          <w:szCs w:val="21"/>
        </w:rPr>
        <w:t>70.3が適用される場合を除き、</w:t>
      </w:r>
      <w:r w:rsidR="00386DCE" w:rsidRPr="00F571CF">
        <w:rPr>
          <w:rFonts w:ascii="ＭＳ 明朝" w:eastAsia="ＭＳ 明朝" w:hAnsi="ＭＳ 明朝" w:cs="ＭＳ Ｐゴシック" w:hint="eastAsia"/>
          <w:sz w:val="21"/>
          <w:szCs w:val="21"/>
        </w:rPr>
        <w:t>審問の</w:t>
      </w:r>
      <w:r w:rsidR="00386DCE" w:rsidRPr="00F571CF">
        <w:rPr>
          <w:rFonts w:ascii="ＭＳ ゴシック" w:eastAsia="ＭＳ ゴシック" w:hAnsi="ＭＳ ゴシック" w:cs="ＭＳ Ｐゴシック" w:hint="eastAsia"/>
          <w:b/>
          <w:bCs/>
          <w:sz w:val="21"/>
          <w:szCs w:val="21"/>
        </w:rPr>
        <w:t>当事者</w:t>
      </w:r>
      <w:r w:rsidR="00386DCE" w:rsidRPr="00F571CF">
        <w:rPr>
          <w:rFonts w:ascii="ＭＳ 明朝" w:eastAsia="ＭＳ 明朝" w:hAnsi="ＭＳ 明朝" w:cs="ＭＳ Ｐゴシック" w:hint="eastAsia"/>
          <w:sz w:val="21"/>
          <w:szCs w:val="21"/>
        </w:rPr>
        <w:t>は、規則</w:t>
      </w:r>
      <w:r w:rsidR="00386DCE" w:rsidRPr="00F571CF">
        <w:rPr>
          <w:rFonts w:ascii="ＭＳ 明朝" w:eastAsia="ＭＳ 明朝" w:hAnsi="ＭＳ 明朝" w:cs="ＭＳ Ｐゴシック"/>
          <w:sz w:val="21"/>
          <w:szCs w:val="21"/>
        </w:rPr>
        <w:t>69に基づ</w:t>
      </w:r>
      <w:r w:rsidR="00D8037C" w:rsidRPr="00F571CF">
        <w:rPr>
          <w:rFonts w:ascii="ＭＳ 明朝" w:eastAsia="ＭＳ 明朝" w:hAnsi="ＭＳ 明朝" w:cs="ＭＳ Ｐゴシック" w:hint="eastAsia"/>
          <w:sz w:val="21"/>
          <w:szCs w:val="21"/>
          <w:lang w:eastAsia="ja-JP"/>
        </w:rPr>
        <w:t>く</w:t>
      </w:r>
      <w:r w:rsidR="00386DCE" w:rsidRPr="00F571CF">
        <w:rPr>
          <w:rFonts w:ascii="ＭＳ 明朝" w:eastAsia="ＭＳ 明朝" w:hAnsi="ＭＳ 明朝" w:cs="ＭＳ Ｐゴシック" w:hint="eastAsia"/>
          <w:sz w:val="21"/>
          <w:szCs w:val="21"/>
        </w:rPr>
        <w:t>プロテスト委員会の</w:t>
      </w:r>
      <w:r w:rsidR="00574BFF" w:rsidRPr="00F571CF">
        <w:rPr>
          <w:rFonts w:ascii="ＭＳ 明朝" w:eastAsia="ＭＳ 明朝" w:hAnsi="ＭＳ 明朝" w:cs="ＭＳ Ｐゴシック" w:hint="eastAsia"/>
          <w:sz w:val="21"/>
          <w:szCs w:val="21"/>
          <w:lang w:eastAsia="ja-JP"/>
        </w:rPr>
        <w:t>判決</w:t>
      </w:r>
      <w:r w:rsidR="00386DCE" w:rsidRPr="00F571CF">
        <w:rPr>
          <w:rFonts w:ascii="ＭＳ 明朝" w:eastAsia="ＭＳ 明朝" w:hAnsi="ＭＳ 明朝" w:cs="ＭＳ Ｐゴシック" w:hint="eastAsia"/>
          <w:sz w:val="21"/>
          <w:szCs w:val="21"/>
        </w:rPr>
        <w:t>またはその</w:t>
      </w:r>
      <w:r w:rsidR="007C6F3F" w:rsidRPr="00F571CF">
        <w:rPr>
          <w:rFonts w:ascii="ＭＳ 明朝" w:eastAsia="ＭＳ 明朝" w:hAnsi="ＭＳ 明朝" w:cs="ＭＳ Ｐゴシック" w:hint="eastAsia"/>
          <w:sz w:val="21"/>
          <w:szCs w:val="21"/>
          <w:lang w:eastAsia="ja-JP"/>
        </w:rPr>
        <w:t>手順</w:t>
      </w:r>
      <w:r w:rsidR="00574BFF" w:rsidRPr="00F571CF">
        <w:rPr>
          <w:rFonts w:ascii="ＭＳ 明朝" w:eastAsia="ＭＳ 明朝" w:hAnsi="ＭＳ 明朝" w:cs="ＭＳ Ｐゴシック" w:hint="eastAsia"/>
          <w:sz w:val="21"/>
          <w:szCs w:val="21"/>
          <w:lang w:eastAsia="ja-JP"/>
        </w:rPr>
        <w:t>に</w:t>
      </w:r>
      <w:r w:rsidR="00CF1422" w:rsidRPr="00E65021">
        <w:rPr>
          <w:rFonts w:ascii="ＭＳ 明朝" w:eastAsia="ＭＳ 明朝" w:hAnsi="ＭＳ 明朝" w:cs="ＭＳ Ｐゴシック" w:hint="eastAsia"/>
          <w:sz w:val="21"/>
          <w:szCs w:val="21"/>
          <w:lang w:eastAsia="ja-JP"/>
        </w:rPr>
        <w:t>対して</w:t>
      </w:r>
      <w:r w:rsidR="000F0DEF" w:rsidRPr="00E65021">
        <w:rPr>
          <w:rFonts w:ascii="ＭＳ 明朝" w:eastAsia="ＭＳ 明朝" w:hAnsi="ＭＳ 明朝" w:cs="ＭＳ Ｐゴシック" w:hint="eastAsia"/>
          <w:sz w:val="21"/>
          <w:szCs w:val="21"/>
          <w:lang w:eastAsia="ja-JP"/>
        </w:rPr>
        <w:t>のみ各国連盟に上告</w:t>
      </w:r>
      <w:r w:rsidR="009515DE" w:rsidRPr="00E65021">
        <w:rPr>
          <w:rFonts w:ascii="ＭＳ 明朝" w:eastAsia="ＭＳ 明朝" w:hAnsi="ＭＳ 明朝" w:cs="ＭＳ Ｐゴシック" w:hint="eastAsia"/>
          <w:sz w:val="21"/>
          <w:szCs w:val="21"/>
          <w:lang w:eastAsia="ja-JP"/>
        </w:rPr>
        <w:t>す</w:t>
      </w:r>
      <w:r w:rsidR="00386DCE" w:rsidRPr="00E65021">
        <w:rPr>
          <w:rFonts w:ascii="ＭＳ 明朝" w:eastAsia="ＭＳ 明朝" w:hAnsi="ＭＳ 明朝" w:cs="ＭＳ Ｐゴシック" w:hint="eastAsia"/>
          <w:sz w:val="21"/>
          <w:szCs w:val="21"/>
        </w:rPr>
        <w:t>ることができる</w:t>
      </w:r>
      <w:r w:rsidR="002913ED" w:rsidRPr="00E65021">
        <w:rPr>
          <w:rFonts w:ascii="ＭＳ 明朝" w:eastAsia="ＭＳ 明朝" w:hAnsi="ＭＳ 明朝" w:cs="ＭＳ Ｐゴシック" w:hint="eastAsia"/>
          <w:sz w:val="21"/>
          <w:szCs w:val="21"/>
          <w:lang w:eastAsia="ja-JP"/>
        </w:rPr>
        <w:t>。ただし</w:t>
      </w:r>
      <w:r w:rsidR="00B025B9" w:rsidRPr="00E65021">
        <w:rPr>
          <w:rFonts w:ascii="ＭＳ 明朝" w:eastAsia="ＭＳ 明朝" w:hAnsi="ＭＳ 明朝" w:cs="ＭＳ Ｐゴシック" w:hint="eastAsia"/>
          <w:sz w:val="21"/>
          <w:szCs w:val="21"/>
          <w:lang w:eastAsia="ja-JP"/>
        </w:rPr>
        <w:t>、</w:t>
      </w:r>
      <w:r w:rsidR="002913ED" w:rsidRPr="00E65021">
        <w:rPr>
          <w:rFonts w:ascii="ＭＳ 明朝" w:eastAsia="ＭＳ 明朝" w:hAnsi="ＭＳ 明朝" w:cs="ＭＳ Ｐゴシック" w:hint="eastAsia"/>
          <w:sz w:val="21"/>
          <w:szCs w:val="21"/>
          <w:lang w:eastAsia="ja-JP"/>
        </w:rPr>
        <w:t>認定された事実</w:t>
      </w:r>
      <w:r w:rsidR="00B025B9" w:rsidRPr="00E65021">
        <w:rPr>
          <w:rFonts w:ascii="ＭＳ 明朝" w:eastAsia="ＭＳ 明朝" w:hAnsi="ＭＳ 明朝" w:cs="ＭＳ Ｐゴシック" w:hint="eastAsia"/>
          <w:sz w:val="21"/>
          <w:szCs w:val="21"/>
          <w:lang w:eastAsia="ja-JP"/>
        </w:rPr>
        <w:t>に対しては上告できない</w:t>
      </w:r>
      <w:r w:rsidR="000F0DEF" w:rsidRPr="00E65021">
        <w:rPr>
          <w:rFonts w:ascii="ＭＳ 明朝" w:eastAsia="ＭＳ 明朝" w:hAnsi="ＭＳ 明朝" w:cs="ＭＳ Ｐゴシック" w:hint="eastAsia"/>
          <w:sz w:val="21"/>
          <w:szCs w:val="21"/>
          <w:lang w:eastAsia="ja-JP"/>
        </w:rPr>
        <w:t>。</w:t>
      </w:r>
    </w:p>
    <w:p w14:paraId="2351E12E" w14:textId="648EF793" w:rsidR="00386DCE" w:rsidRPr="00F571CF" w:rsidRDefault="00386DCE" w:rsidP="00386DCE">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UF1.7</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規則70.2</w:t>
      </w:r>
      <w:r w:rsidR="00790A5E" w:rsidRPr="00F571CF">
        <w:rPr>
          <w:rFonts w:ascii="ＭＳ 明朝" w:eastAsia="ＭＳ 明朝" w:hAnsi="ＭＳ 明朝" w:cs="ＭＳ Ｐゴシック" w:hint="eastAsia"/>
          <w:sz w:val="21"/>
          <w:szCs w:val="21"/>
          <w:lang w:eastAsia="ja-JP"/>
        </w:rPr>
        <w:t>を</w:t>
      </w:r>
      <w:r w:rsidRPr="00F571CF">
        <w:rPr>
          <w:rFonts w:ascii="ＭＳ 明朝" w:eastAsia="ＭＳ 明朝" w:hAnsi="ＭＳ 明朝" w:cs="ＭＳ Ｐゴシック" w:hint="eastAsia"/>
          <w:sz w:val="21"/>
          <w:szCs w:val="21"/>
        </w:rPr>
        <w:t>削除</w:t>
      </w:r>
      <w:r w:rsidR="00790A5E" w:rsidRPr="00F571CF">
        <w:rPr>
          <w:rFonts w:ascii="ＭＳ 明朝" w:eastAsia="ＭＳ 明朝" w:hAnsi="ＭＳ 明朝" w:cs="ＭＳ Ｐゴシック" w:hint="eastAsia"/>
          <w:sz w:val="21"/>
          <w:szCs w:val="21"/>
          <w:lang w:eastAsia="ja-JP"/>
        </w:rPr>
        <w:t>す</w:t>
      </w:r>
      <w:r w:rsidRPr="00F571CF">
        <w:rPr>
          <w:rFonts w:ascii="ＭＳ 明朝" w:eastAsia="ＭＳ 明朝" w:hAnsi="ＭＳ 明朝" w:cs="ＭＳ Ｐゴシック" w:hint="eastAsia"/>
          <w:sz w:val="21"/>
          <w:szCs w:val="21"/>
        </w:rPr>
        <w:t>る。</w:t>
      </w:r>
    </w:p>
    <w:p w14:paraId="2B4EE190" w14:textId="31029D04" w:rsidR="00386DCE" w:rsidRPr="00F571CF" w:rsidRDefault="00386DCE" w:rsidP="00386DCE">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UF1.8</w:t>
      </w:r>
      <w:r w:rsidRPr="00F571CF">
        <w:rPr>
          <w:rFonts w:ascii="ＭＳ ゴシック" w:eastAsia="ＭＳ ゴシック" w:hAnsi="ＭＳ ゴシック"/>
          <w:sz w:val="21"/>
          <w:szCs w:val="21"/>
        </w:rPr>
        <w:tab/>
      </w:r>
      <w:r w:rsidRPr="00F571CF">
        <w:rPr>
          <w:rFonts w:ascii="ＭＳ ゴシック" w:eastAsia="ＭＳ ゴシック" w:hAnsi="ＭＳ ゴシック" w:cs="ＭＳ Ｐゴシック" w:hint="eastAsia"/>
          <w:sz w:val="21"/>
          <w:szCs w:val="21"/>
        </w:rPr>
        <w:t>試行規則</w:t>
      </w:r>
    </w:p>
    <w:p w14:paraId="5FE5BE87" w14:textId="77777777" w:rsidR="00386DCE" w:rsidRPr="00F571CF" w:rsidRDefault="00386DCE" w:rsidP="00386DCE">
      <w:pPr>
        <w:adjustRightInd w:val="0"/>
        <w:snapToGrid w:val="0"/>
        <w:spacing w:afterLines="50" w:after="120"/>
        <w:ind w:leftChars="400" w:left="1590" w:hangingChars="300" w:hanging="63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highlight w:val="yellow"/>
        </w:rPr>
        <w:t>[任意の変更]</w:t>
      </w:r>
    </w:p>
    <w:p w14:paraId="61F8FFF3" w14:textId="3A6E0B03" w:rsidR="00386DCE" w:rsidRPr="00F571CF" w:rsidRDefault="00386DCE" w:rsidP="00386DCE">
      <w:pPr>
        <w:pStyle w:val="ae"/>
        <w:numPr>
          <w:ilvl w:val="0"/>
          <w:numId w:val="34"/>
        </w:numPr>
        <w:adjustRightInd w:val="0"/>
        <w:snapToGrid w:val="0"/>
        <w:spacing w:afterLines="50" w:after="120"/>
        <w:ind w:leftChars="400" w:left="1590" w:hangingChars="300" w:hanging="630"/>
        <w:contextualSpacing w:val="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定義</w:t>
      </w:r>
      <w:r w:rsidR="007656E9" w:rsidRPr="00F571CF">
        <w:rPr>
          <w:rFonts w:ascii="ＭＳ 明朝" w:eastAsia="ＭＳ 明朝" w:hAnsi="ＭＳ 明朝" w:cs="ＭＳ Ｐゴシック" w:hint="eastAsia"/>
          <w:sz w:val="21"/>
          <w:szCs w:val="21"/>
          <w:lang w:eastAsia="ja-JP"/>
        </w:rPr>
        <w:t>『</w:t>
      </w:r>
      <w:r w:rsidRPr="00F571CF">
        <w:rPr>
          <w:rFonts w:ascii="ＭＳ ゴシック" w:eastAsia="ＭＳ ゴシック" w:hAnsi="ＭＳ ゴシック" w:cs="ＭＳ Ｐゴシック" w:hint="eastAsia"/>
          <w:b/>
          <w:bCs/>
          <w:sz w:val="21"/>
          <w:szCs w:val="21"/>
        </w:rPr>
        <w:t>マークルーム</w:t>
      </w:r>
      <w:r w:rsidR="007656E9" w:rsidRPr="00F571CF">
        <w:rPr>
          <w:rFonts w:ascii="ＭＳ ゴシック" w:eastAsia="ＭＳ ゴシック" w:hAnsi="ＭＳ ゴシック" w:cs="ＭＳ Ｐゴシック" w:hint="eastAsia"/>
          <w:b/>
          <w:bCs/>
          <w:sz w:val="21"/>
          <w:szCs w:val="21"/>
          <w:lang w:eastAsia="ja-JP"/>
        </w:rPr>
        <w:t>』</w:t>
      </w:r>
      <w:r w:rsidRPr="00F571CF">
        <w:rPr>
          <w:rFonts w:ascii="ＭＳ 明朝" w:eastAsia="ＭＳ 明朝" w:hAnsi="ＭＳ 明朝" w:cs="ＭＳ Ｐゴシック" w:hint="eastAsia"/>
          <w:sz w:val="21"/>
          <w:szCs w:val="21"/>
        </w:rPr>
        <w:t>を以下のように変更する。</w:t>
      </w:r>
    </w:p>
    <w:p w14:paraId="6E2A541A" w14:textId="3703F07A" w:rsidR="00386DCE" w:rsidRPr="00F571CF" w:rsidRDefault="00E46D9D" w:rsidP="00790A5E">
      <w:pPr>
        <w:pStyle w:val="ae"/>
        <w:adjustRightInd w:val="0"/>
        <w:snapToGrid w:val="0"/>
        <w:spacing w:afterLines="50" w:after="120"/>
        <w:ind w:leftChars="700" w:left="1680"/>
        <w:contextualSpacing w:val="0"/>
        <w:rPr>
          <w:bCs/>
          <w:lang w:val="en-GB" w:eastAsia="ja-JP"/>
        </w:rPr>
      </w:pPr>
      <w:r w:rsidRPr="00F571CF">
        <w:rPr>
          <w:rFonts w:ascii="ＭＳ ゴシック" w:eastAsia="ＭＳ ゴシック" w:hAnsi="ＭＳ ゴシック" w:cs="ＭＳ Ｐゴシック" w:hint="eastAsia"/>
          <w:b/>
          <w:bCs/>
          <w:sz w:val="21"/>
          <w:szCs w:val="21"/>
        </w:rPr>
        <w:t>マークルーム</w:t>
      </w:r>
      <w:r w:rsidRPr="00F571CF">
        <w:rPr>
          <w:rFonts w:ascii="ＭＳ 明朝" w:eastAsia="ＭＳ 明朝" w:hAnsi="ＭＳ 明朝" w:cs="ＭＳ Ｐゴシック" w:hint="eastAsia"/>
          <w:sz w:val="21"/>
          <w:szCs w:val="21"/>
          <w:lang w:eastAsia="ja-JP"/>
        </w:rPr>
        <w:t xml:space="preserve">　　　</w:t>
      </w:r>
      <w:r w:rsidR="00386DCE" w:rsidRPr="00F571CF">
        <w:rPr>
          <w:rFonts w:ascii="ＭＳ 明朝" w:eastAsia="ＭＳ 明朝" w:hAnsi="ＭＳ 明朝" w:cs="ＭＳ Ｐゴシック" w:hint="eastAsia"/>
          <w:sz w:val="21"/>
          <w:szCs w:val="21"/>
        </w:rPr>
        <w:t>艇が求められた側で</w:t>
      </w:r>
      <w:r w:rsidR="00386DCE" w:rsidRPr="00F571CF">
        <w:rPr>
          <w:rFonts w:ascii="ＭＳ ゴシック" w:eastAsia="ＭＳ ゴシック" w:hAnsi="ＭＳ ゴシック" w:cs="ＭＳ Ｐゴシック" w:hint="eastAsia"/>
          <w:b/>
          <w:bCs/>
          <w:sz w:val="21"/>
          <w:szCs w:val="21"/>
        </w:rPr>
        <w:t>マーク</w:t>
      </w:r>
      <w:r w:rsidR="00386DCE" w:rsidRPr="00F571CF">
        <w:rPr>
          <w:rFonts w:ascii="ＭＳ 明朝" w:eastAsia="ＭＳ 明朝" w:hAnsi="ＭＳ 明朝" w:cs="ＭＳ Ｐゴシック" w:hint="eastAsia"/>
          <w:sz w:val="21"/>
          <w:szCs w:val="21"/>
        </w:rPr>
        <w:t>を回航または通過するために、</w:t>
      </w:r>
      <w:r w:rsidR="00386DCE" w:rsidRPr="00F571CF">
        <w:rPr>
          <w:rFonts w:ascii="ＭＳ ゴシック" w:eastAsia="ＭＳ ゴシック" w:hAnsi="ＭＳ ゴシック" w:cs="ＭＳ Ｐゴシック" w:hint="eastAsia"/>
          <w:b/>
          <w:bCs/>
          <w:sz w:val="21"/>
          <w:szCs w:val="21"/>
        </w:rPr>
        <w:t>プロパー</w:t>
      </w:r>
      <w:r w:rsidRPr="00F571CF">
        <w:rPr>
          <w:rFonts w:ascii="ＭＳ ゴシック" w:eastAsia="ＭＳ ゴシック" w:hAnsi="ＭＳ ゴシック" w:cs="ＭＳ Ｐゴシック" w:hint="eastAsia"/>
          <w:b/>
          <w:bCs/>
          <w:sz w:val="21"/>
          <w:szCs w:val="21"/>
          <w:lang w:eastAsia="ja-JP"/>
        </w:rPr>
        <w:t>・</w:t>
      </w:r>
      <w:r w:rsidR="00386DCE" w:rsidRPr="00F571CF">
        <w:rPr>
          <w:rFonts w:ascii="ＭＳ ゴシック" w:eastAsia="ＭＳ ゴシック" w:hAnsi="ＭＳ ゴシック" w:cs="ＭＳ Ｐゴシック" w:hint="eastAsia"/>
          <w:b/>
          <w:bCs/>
          <w:sz w:val="21"/>
          <w:szCs w:val="21"/>
        </w:rPr>
        <w:t>コース</w:t>
      </w:r>
      <w:r w:rsidR="0001183A" w:rsidRPr="00F571CF">
        <w:rPr>
          <w:rFonts w:ascii="ＭＳ 明朝" w:eastAsia="ＭＳ 明朝" w:hAnsi="ＭＳ 明朝" w:cs="ＭＳ Ｐゴシック" w:hint="eastAsia"/>
          <w:sz w:val="21"/>
          <w:szCs w:val="21"/>
          <w:lang w:eastAsia="ja-JP"/>
        </w:rPr>
        <w:t>より離れて帆走しないための</w:t>
      </w:r>
      <w:r w:rsidRPr="00F571CF">
        <w:rPr>
          <w:rFonts w:ascii="ＭＳ ゴシック" w:eastAsia="ＭＳ ゴシック" w:hAnsi="ＭＳ ゴシック" w:cs="ＭＳ Ｐゴシック" w:hint="eastAsia"/>
          <w:b/>
          <w:bCs/>
          <w:sz w:val="21"/>
          <w:szCs w:val="21"/>
        </w:rPr>
        <w:t>ルーム</w:t>
      </w:r>
      <w:r w:rsidR="00386DCE" w:rsidRPr="00F571CF">
        <w:rPr>
          <w:rFonts w:ascii="ＭＳ 明朝" w:eastAsia="ＭＳ 明朝" w:hAnsi="ＭＳ 明朝" w:cs="ＭＳ Ｐゴシック" w:hint="eastAsia"/>
          <w:sz w:val="21"/>
          <w:szCs w:val="21"/>
        </w:rPr>
        <w:t>。</w:t>
      </w:r>
    </w:p>
    <w:p w14:paraId="4C5BF0F1" w14:textId="77777777" w:rsidR="00386DCE" w:rsidRPr="00F571CF" w:rsidRDefault="00386DCE" w:rsidP="00386DCE">
      <w:pPr>
        <w:pStyle w:val="ae"/>
        <w:adjustRightInd w:val="0"/>
        <w:snapToGrid w:val="0"/>
        <w:spacing w:afterLines="50" w:after="120"/>
        <w:ind w:leftChars="400" w:left="1590" w:hangingChars="300" w:hanging="630"/>
        <w:contextualSpacing w:val="0"/>
        <w:rPr>
          <w:bCs/>
          <w:i/>
          <w:iCs/>
          <w:lang w:val="en-GB" w:eastAsia="ja-JP"/>
        </w:rPr>
      </w:pPr>
      <w:r w:rsidRPr="00F571CF">
        <w:rPr>
          <w:rFonts w:ascii="ＭＳ 明朝" w:eastAsia="ＭＳ 明朝" w:hAnsi="ＭＳ 明朝" w:cs="ＭＳ Ｐゴシック" w:hint="eastAsia"/>
          <w:i/>
          <w:iCs/>
          <w:sz w:val="21"/>
          <w:szCs w:val="21"/>
          <w:highlight w:val="yellow"/>
        </w:rPr>
        <w:t>[任意の変更]</w:t>
      </w:r>
    </w:p>
    <w:p w14:paraId="692CD30B" w14:textId="78A3FA44" w:rsidR="00386DCE" w:rsidRPr="00F571CF" w:rsidRDefault="00386DCE" w:rsidP="00790A5E">
      <w:pPr>
        <w:pStyle w:val="ae"/>
        <w:numPr>
          <w:ilvl w:val="0"/>
          <w:numId w:val="34"/>
        </w:numPr>
        <w:adjustRightInd w:val="0"/>
        <w:snapToGrid w:val="0"/>
        <w:spacing w:afterLines="50" w:after="120"/>
        <w:ind w:leftChars="400" w:left="1590" w:hangingChars="300" w:hanging="630"/>
        <w:contextualSpacing w:val="0"/>
        <w:rPr>
          <w:bCs/>
          <w:lang w:val="en-GB" w:eastAsia="ja-JP"/>
        </w:rPr>
      </w:pPr>
      <w:r w:rsidRPr="00F571CF">
        <w:rPr>
          <w:rFonts w:ascii="ＭＳ 明朝" w:eastAsia="ＭＳ 明朝" w:hAnsi="ＭＳ 明朝" w:cs="ＭＳ Ｐゴシック" w:hint="eastAsia"/>
          <w:sz w:val="21"/>
          <w:szCs w:val="21"/>
        </w:rPr>
        <w:t>規則13を削除する。</w:t>
      </w:r>
    </w:p>
    <w:p w14:paraId="2EEB4B38" w14:textId="77777777" w:rsidR="00386DCE" w:rsidRPr="00F571CF" w:rsidRDefault="00386DCE" w:rsidP="00386DCE">
      <w:pPr>
        <w:pStyle w:val="ae"/>
        <w:adjustRightInd w:val="0"/>
        <w:snapToGrid w:val="0"/>
        <w:spacing w:afterLines="50" w:after="120"/>
        <w:ind w:leftChars="400" w:left="1590" w:hangingChars="300" w:hanging="630"/>
        <w:contextualSpacing w:val="0"/>
        <w:rPr>
          <w:bCs/>
          <w:i/>
          <w:iCs/>
          <w:lang w:val="en-GB" w:eastAsia="ja-JP"/>
        </w:rPr>
      </w:pPr>
      <w:r w:rsidRPr="00F571CF">
        <w:rPr>
          <w:rFonts w:ascii="ＭＳ 明朝" w:eastAsia="ＭＳ 明朝" w:hAnsi="ＭＳ 明朝" w:cs="ＭＳ Ｐゴシック" w:hint="eastAsia"/>
          <w:i/>
          <w:iCs/>
          <w:sz w:val="21"/>
          <w:szCs w:val="21"/>
          <w:highlight w:val="yellow"/>
        </w:rPr>
        <w:t>[任意の変更]</w:t>
      </w:r>
    </w:p>
    <w:p w14:paraId="77C9F485" w14:textId="578D5ECB" w:rsidR="00386DCE" w:rsidRPr="00F571CF" w:rsidRDefault="00386DCE" w:rsidP="00386DCE">
      <w:pPr>
        <w:pStyle w:val="ae"/>
        <w:numPr>
          <w:ilvl w:val="0"/>
          <w:numId w:val="34"/>
        </w:numPr>
        <w:adjustRightInd w:val="0"/>
        <w:snapToGrid w:val="0"/>
        <w:spacing w:afterLines="50" w:after="120"/>
        <w:ind w:leftChars="400" w:left="1590" w:hangingChars="300" w:hanging="630"/>
        <w:contextualSpacing w:val="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規則17を削除する。</w:t>
      </w:r>
    </w:p>
    <w:p w14:paraId="1D260B54" w14:textId="2D2F81D4" w:rsidR="00386DCE" w:rsidRPr="00F571CF" w:rsidRDefault="00386DCE" w:rsidP="00412216">
      <w:pPr>
        <w:adjustRightInd w:val="0"/>
        <w:snapToGrid w:val="0"/>
        <w:spacing w:beforeLines="200" w:before="480" w:afterLines="50" w:after="120"/>
        <w:ind w:left="995" w:hangingChars="472" w:hanging="995"/>
        <w:rPr>
          <w:rFonts w:ascii="ＭＳ 明朝" w:eastAsia="ＭＳ 明朝" w:hAnsi="ＭＳ 明朝" w:cs="ＭＳ Ｐゴシック"/>
          <w:b/>
          <w:bCs/>
          <w:sz w:val="21"/>
          <w:szCs w:val="21"/>
          <w:lang w:eastAsia="ja-JP"/>
        </w:rPr>
      </w:pPr>
      <w:r w:rsidRPr="00F571CF">
        <w:rPr>
          <w:rFonts w:ascii="ＭＳ ゴシック" w:eastAsia="ＭＳ ゴシック" w:hAnsi="ＭＳ ゴシック"/>
          <w:b/>
          <w:bCs/>
          <w:sz w:val="21"/>
          <w:szCs w:val="21"/>
        </w:rPr>
        <w:t>UF2</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他の規則の変更</w:t>
      </w:r>
    </w:p>
    <w:p w14:paraId="2CDD838D" w14:textId="77777777" w:rsidR="00386DCE" w:rsidRPr="00F571CF" w:rsidRDefault="00386DCE" w:rsidP="0017340D">
      <w:pPr>
        <w:adjustRightInd w:val="0"/>
        <w:snapToGrid w:val="0"/>
        <w:spacing w:afterLines="50" w:after="120"/>
        <w:ind w:left="991" w:hangingChars="470" w:hanging="991"/>
        <w:rPr>
          <w:rFonts w:ascii="ＭＳ 明朝" w:eastAsia="ＭＳ 明朝" w:hAnsi="ＭＳ 明朝" w:cs="ＭＳ Ｐゴシック"/>
          <w:sz w:val="21"/>
          <w:szCs w:val="21"/>
        </w:rPr>
      </w:pPr>
      <w:r w:rsidRPr="00F571CF">
        <w:rPr>
          <w:rFonts w:ascii="ＭＳ ゴシック" w:eastAsia="ＭＳ ゴシック" w:hAnsi="ＭＳ ゴシック"/>
          <w:b/>
          <w:bCs/>
          <w:sz w:val="21"/>
          <w:szCs w:val="21"/>
        </w:rPr>
        <w:t>UF2.1</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highlight w:val="yellow"/>
        </w:rPr>
        <w:t>[2つの選択肢から1つ選択すること]</w:t>
      </w:r>
    </w:p>
    <w:p w14:paraId="5C4AA63A" w14:textId="77777777" w:rsidR="00386DCE" w:rsidRPr="00F571CF" w:rsidRDefault="00386DCE" w:rsidP="00790A5E">
      <w:pPr>
        <w:adjustRightInd w:val="0"/>
        <w:snapToGrid w:val="0"/>
        <w:spacing w:afterLines="50" w:after="120"/>
        <w:ind w:leftChars="400" w:left="1590" w:hangingChars="300" w:hanging="63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highlight w:val="yellow"/>
        </w:rPr>
        <w:t>[規則28違反に対するペナルティーをアンパイアが課すことができる場合の選択肢]</w:t>
      </w:r>
    </w:p>
    <w:p w14:paraId="7B1E25F9" w14:textId="3D49F8DE" w:rsidR="00386DCE" w:rsidRPr="00F571CF" w:rsidRDefault="00386DCE" w:rsidP="00386DCE">
      <w:pPr>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規則28.2を以下のとおり変更する。</w:t>
      </w:r>
    </w:p>
    <w:p w14:paraId="056EB179" w14:textId="4A7577A2" w:rsidR="00386DCE" w:rsidRPr="00F571CF" w:rsidRDefault="00386DCE" w:rsidP="00386DCE">
      <w:pPr>
        <w:adjustRightInd w:val="0"/>
        <w:snapToGrid w:val="0"/>
        <w:spacing w:afterLines="50" w:after="120"/>
        <w:ind w:leftChars="400" w:left="1592" w:hangingChars="300" w:hanging="632"/>
        <w:rPr>
          <w:rFonts w:ascii="ＭＳ ゴシック" w:eastAsia="ＭＳ ゴシック" w:hAnsi="ＭＳ ゴシック" w:cs="ＭＳ Ｐゴシック"/>
          <w:b/>
          <w:bCs/>
          <w:sz w:val="21"/>
          <w:szCs w:val="21"/>
        </w:rPr>
      </w:pPr>
      <w:r w:rsidRPr="00F571CF">
        <w:rPr>
          <w:rFonts w:ascii="ＭＳ ゴシック" w:eastAsia="ＭＳ ゴシック" w:hAnsi="ＭＳ ゴシック" w:cs="ＭＳ Ｐゴシック" w:hint="eastAsia"/>
          <w:b/>
          <w:bCs/>
          <w:sz w:val="21"/>
          <w:szCs w:val="21"/>
        </w:rPr>
        <w:t>28</w:t>
      </w:r>
      <w:r w:rsidRPr="00F571CF">
        <w:rPr>
          <w:rFonts w:ascii="ＭＳ ゴシック" w:eastAsia="ＭＳ ゴシック" w:hAnsi="ＭＳ ゴシック" w:cs="ＭＳ Ｐゴシック"/>
          <w:b/>
          <w:bCs/>
          <w:sz w:val="21"/>
          <w:szCs w:val="21"/>
        </w:rPr>
        <w:tab/>
      </w:r>
      <w:r w:rsidRPr="00F571CF">
        <w:rPr>
          <w:rFonts w:ascii="ＭＳ ゴシック" w:eastAsia="ＭＳ ゴシック" w:hAnsi="ＭＳ ゴシック" w:cs="ＭＳ Ｐゴシック" w:hint="eastAsia"/>
          <w:b/>
          <w:bCs/>
          <w:sz w:val="21"/>
          <w:szCs w:val="21"/>
        </w:rPr>
        <w:t>コースの帆走</w:t>
      </w:r>
    </w:p>
    <w:p w14:paraId="14DDE627" w14:textId="38AC96A2" w:rsidR="00386DCE" w:rsidRPr="00F571CF" w:rsidRDefault="00386DCE" w:rsidP="00386DCE">
      <w:pPr>
        <w:adjustRightInd w:val="0"/>
        <w:snapToGrid w:val="0"/>
        <w:spacing w:afterLines="50" w:after="120"/>
        <w:ind w:leftChars="400" w:left="1592" w:hangingChars="300" w:hanging="632"/>
        <w:rPr>
          <w:rFonts w:ascii="ＭＳ 明朝" w:eastAsia="ＭＳ 明朝" w:hAnsi="ＭＳ 明朝" w:cs="ＭＳ Ｐゴシック"/>
          <w:sz w:val="21"/>
          <w:szCs w:val="21"/>
        </w:rPr>
      </w:pPr>
      <w:r w:rsidRPr="00F571CF">
        <w:rPr>
          <w:rFonts w:ascii="ＭＳ ゴシック" w:eastAsia="ＭＳ ゴシック" w:hAnsi="ＭＳ ゴシック" w:cs="ＭＳ Ｐゴシック" w:hint="eastAsia"/>
          <w:b/>
          <w:bCs/>
          <w:sz w:val="21"/>
          <w:szCs w:val="21"/>
        </w:rPr>
        <w:t>28.2</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艇は、次の</w:t>
      </w:r>
      <w:r w:rsidR="00E46D9D" w:rsidRPr="00F571CF">
        <w:rPr>
          <w:rFonts w:ascii="ＭＳ ゴシック" w:eastAsia="ＭＳ ゴシック" w:hAnsi="ＭＳ ゴシック" w:cs="ＭＳ Ｐゴシック" w:hint="eastAsia"/>
          <w:b/>
          <w:bCs/>
          <w:sz w:val="21"/>
          <w:szCs w:val="21"/>
        </w:rPr>
        <w:t>マーク</w:t>
      </w:r>
      <w:r w:rsidRPr="00F571CF">
        <w:rPr>
          <w:rFonts w:ascii="ＭＳ 明朝" w:eastAsia="ＭＳ 明朝" w:hAnsi="ＭＳ 明朝" w:cs="ＭＳ Ｐゴシック" w:hint="eastAsia"/>
          <w:sz w:val="21"/>
          <w:szCs w:val="21"/>
        </w:rPr>
        <w:t>を回航し終えていないか、または</w:t>
      </w:r>
      <w:r w:rsidRPr="00F571CF">
        <w:rPr>
          <w:rFonts w:ascii="ＭＳ ゴシック" w:eastAsia="ＭＳ ゴシック" w:hAnsi="ＭＳ ゴシック" w:cs="ＭＳ Ｐゴシック" w:hint="eastAsia"/>
          <w:b/>
          <w:bCs/>
          <w:sz w:val="21"/>
          <w:szCs w:val="21"/>
        </w:rPr>
        <w:t>フィニッシュ</w:t>
      </w:r>
      <w:r w:rsidRPr="00F571CF">
        <w:rPr>
          <w:rFonts w:ascii="ＭＳ 明朝" w:eastAsia="ＭＳ 明朝" w:hAnsi="ＭＳ 明朝" w:cs="ＭＳ Ｐゴシック" w:hint="eastAsia"/>
          <w:sz w:val="21"/>
          <w:szCs w:val="21"/>
        </w:rPr>
        <w:t>するためにフィニッシュ・ラインを横切っていない場合に限り、</w:t>
      </w:r>
      <w:r w:rsidRPr="00F571CF">
        <w:rPr>
          <w:rFonts w:ascii="ＭＳ ゴシック" w:eastAsia="ＭＳ ゴシック" w:hAnsi="ＭＳ ゴシック" w:cs="ＭＳ Ｐゴシック" w:hint="eastAsia"/>
          <w:b/>
          <w:bCs/>
          <w:sz w:val="21"/>
          <w:szCs w:val="21"/>
        </w:rPr>
        <w:t>コースの帆走</w:t>
      </w:r>
      <w:r w:rsidRPr="00F571CF">
        <w:rPr>
          <w:rFonts w:ascii="ＭＳ 明朝" w:eastAsia="ＭＳ 明朝" w:hAnsi="ＭＳ 明朝" w:cs="ＭＳ Ｐゴシック" w:hint="eastAsia"/>
          <w:sz w:val="21"/>
          <w:szCs w:val="21"/>
        </w:rPr>
        <w:t>の誤りを正すことができる。</w:t>
      </w:r>
    </w:p>
    <w:p w14:paraId="1937F96E" w14:textId="77777777" w:rsidR="00386DCE" w:rsidRPr="00F571CF" w:rsidRDefault="00386DCE" w:rsidP="00386DCE">
      <w:pPr>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または</w:t>
      </w:r>
    </w:p>
    <w:p w14:paraId="490FD4EB" w14:textId="77777777" w:rsidR="00386DCE" w:rsidRPr="00F571CF" w:rsidRDefault="00386DCE" w:rsidP="00386DCE">
      <w:pPr>
        <w:adjustRightInd w:val="0"/>
        <w:snapToGrid w:val="0"/>
        <w:spacing w:afterLines="50" w:after="120"/>
        <w:ind w:leftChars="400" w:left="1590" w:hangingChars="300" w:hanging="63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highlight w:val="yellow"/>
        </w:rPr>
        <w:t>[規則28違反に対するペナルティーをアンパイアが課せない場合の選択肢]</w:t>
      </w:r>
    </w:p>
    <w:p w14:paraId="656611F8" w14:textId="32538486" w:rsidR="00386DCE" w:rsidRPr="00F571CF" w:rsidRDefault="00386DCE" w:rsidP="00386DCE">
      <w:pPr>
        <w:adjustRightInd w:val="0"/>
        <w:snapToGrid w:val="0"/>
        <w:spacing w:afterLines="50" w:after="120"/>
        <w:ind w:leftChars="400" w:left="1590" w:hangingChars="300" w:hanging="630"/>
        <w:rPr>
          <w:rFonts w:ascii="ＭＳ 明朝" w:eastAsia="ＭＳ 明朝" w:hAnsi="ＭＳ 明朝" w:cs="ＭＳ Ｐゴシック"/>
          <w:i/>
          <w:iCs/>
          <w:sz w:val="21"/>
          <w:szCs w:val="21"/>
          <w:lang w:eastAsia="ja-JP"/>
        </w:rPr>
      </w:pPr>
      <w:r w:rsidRPr="00F571CF">
        <w:rPr>
          <w:rFonts w:ascii="ＭＳ 明朝" w:eastAsia="ＭＳ 明朝" w:hAnsi="ＭＳ 明朝" w:cs="ＭＳ Ｐゴシック" w:hint="eastAsia"/>
          <w:i/>
          <w:iCs/>
          <w:sz w:val="21"/>
          <w:szCs w:val="21"/>
          <w:highlight w:val="cyan"/>
        </w:rPr>
        <w:t>規則UF3.4(c)、規則UF3.4(b)、UF5.2(a)、UF5.9の規則28に関する記載を削除する。</w:t>
      </w:r>
    </w:p>
    <w:p w14:paraId="057A2356" w14:textId="442EFAC5" w:rsidR="00386DCE" w:rsidRPr="00F571CF" w:rsidRDefault="00386DCE" w:rsidP="0017340D">
      <w:pPr>
        <w:adjustRightInd w:val="0"/>
        <w:snapToGrid w:val="0"/>
        <w:spacing w:afterLines="50" w:after="120"/>
        <w:ind w:left="991" w:hangingChars="470" w:hanging="991"/>
        <w:rPr>
          <w:rFonts w:ascii="ＭＳ 明朝" w:eastAsia="ＭＳ 明朝" w:hAnsi="ＭＳ 明朝" w:cs="ＭＳ Ｐゴシック"/>
          <w:sz w:val="21"/>
          <w:szCs w:val="21"/>
        </w:rPr>
      </w:pPr>
      <w:r w:rsidRPr="00F571CF">
        <w:rPr>
          <w:rFonts w:ascii="ＭＳ ゴシック" w:eastAsia="ＭＳ ゴシック" w:hAnsi="ＭＳ ゴシック"/>
          <w:b/>
          <w:bCs/>
          <w:sz w:val="21"/>
          <w:szCs w:val="21"/>
        </w:rPr>
        <w:t>UF2.2</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highlight w:val="yellow"/>
        </w:rPr>
        <w:t>[</w:t>
      </w:r>
      <w:r w:rsidR="00057C24" w:rsidRPr="00F571CF">
        <w:rPr>
          <w:rFonts w:ascii="ＭＳ 明朝" w:eastAsia="ＭＳ 明朝" w:hAnsi="ＭＳ 明朝" w:cs="ＭＳ Ｐゴシック" w:hint="eastAsia"/>
          <w:sz w:val="21"/>
          <w:szCs w:val="21"/>
          <w:highlight w:val="yellow"/>
        </w:rPr>
        <w:t>マークとの</w:t>
      </w:r>
      <w:r w:rsidR="00B41780" w:rsidRPr="00F571CF">
        <w:rPr>
          <w:rFonts w:ascii="ＭＳ 明朝" w:eastAsia="ＭＳ 明朝" w:hAnsi="ＭＳ 明朝" w:cs="ＭＳ Ｐゴシック" w:hint="eastAsia"/>
          <w:sz w:val="21"/>
          <w:szCs w:val="21"/>
          <w:highlight w:val="yellow"/>
          <w:lang w:eastAsia="ja-JP"/>
        </w:rPr>
        <w:t>、</w:t>
      </w:r>
      <w:r w:rsidRPr="00F571CF">
        <w:rPr>
          <w:rFonts w:ascii="ＭＳ 明朝" w:eastAsia="ＭＳ 明朝" w:hAnsi="ＭＳ 明朝" w:cs="ＭＳ Ｐゴシック" w:hint="eastAsia"/>
          <w:sz w:val="21"/>
          <w:szCs w:val="21"/>
          <w:highlight w:val="yellow"/>
        </w:rPr>
        <w:t>乗員または艇体の接触のみを禁止するように規則31を変更する場合の選択肢]</w:t>
      </w:r>
    </w:p>
    <w:p w14:paraId="219F66E3" w14:textId="3312BABE" w:rsidR="00386DCE" w:rsidRPr="00F571CF" w:rsidRDefault="00386DCE" w:rsidP="00386DCE">
      <w:pPr>
        <w:adjustRightInd w:val="0"/>
        <w:snapToGrid w:val="0"/>
        <w:spacing w:afterLines="50" w:after="120"/>
        <w:ind w:leftChars="400" w:left="96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規則31を</w:t>
      </w:r>
      <w:r w:rsidR="00790A5E" w:rsidRPr="00F571CF">
        <w:rPr>
          <w:rFonts w:ascii="ＭＳ 明朝" w:eastAsia="ＭＳ 明朝" w:hAnsi="ＭＳ 明朝" w:cs="ＭＳ Ｐゴシック" w:hint="eastAsia"/>
          <w:sz w:val="21"/>
          <w:szCs w:val="21"/>
          <w:lang w:eastAsia="ja-JP"/>
        </w:rPr>
        <w:t>次</w:t>
      </w:r>
      <w:r w:rsidRPr="00F571CF">
        <w:rPr>
          <w:rFonts w:ascii="ＭＳ 明朝" w:eastAsia="ＭＳ 明朝" w:hAnsi="ＭＳ 明朝" w:cs="ＭＳ Ｐゴシック" w:hint="eastAsia"/>
          <w:sz w:val="21"/>
          <w:szCs w:val="21"/>
        </w:rPr>
        <w:t>のとおり変更する。</w:t>
      </w:r>
    </w:p>
    <w:p w14:paraId="3F0845F1" w14:textId="302DE912" w:rsidR="00386DCE" w:rsidRPr="00F571CF" w:rsidRDefault="00386DCE" w:rsidP="00386DCE">
      <w:pPr>
        <w:adjustRightInd w:val="0"/>
        <w:snapToGrid w:val="0"/>
        <w:spacing w:afterLines="50" w:after="120"/>
        <w:ind w:leftChars="400" w:left="1592" w:hangingChars="300" w:hanging="632"/>
        <w:rPr>
          <w:rFonts w:ascii="ＭＳ ゴシック" w:eastAsia="ＭＳ ゴシック" w:hAnsi="ＭＳ ゴシック" w:cs="ＭＳ Ｐゴシック"/>
          <w:b/>
          <w:bCs/>
          <w:sz w:val="21"/>
          <w:szCs w:val="21"/>
        </w:rPr>
      </w:pPr>
      <w:r w:rsidRPr="00F571CF">
        <w:rPr>
          <w:rFonts w:ascii="ＭＳ ゴシック" w:eastAsia="ＭＳ ゴシック" w:hAnsi="ＭＳ ゴシック" w:cs="ＭＳ Ｐゴシック" w:hint="eastAsia"/>
          <w:b/>
          <w:bCs/>
          <w:sz w:val="21"/>
          <w:szCs w:val="21"/>
        </w:rPr>
        <w:t>31</w:t>
      </w:r>
      <w:r w:rsidRPr="00F571CF">
        <w:rPr>
          <w:rFonts w:ascii="ＭＳ ゴシック" w:eastAsia="ＭＳ ゴシック" w:hAnsi="ＭＳ ゴシック" w:cs="ＭＳ Ｐゴシック"/>
          <w:b/>
          <w:bCs/>
          <w:sz w:val="21"/>
          <w:szCs w:val="21"/>
        </w:rPr>
        <w:tab/>
      </w:r>
      <w:r w:rsidRPr="00F571CF">
        <w:rPr>
          <w:rFonts w:ascii="ＭＳ ゴシック" w:eastAsia="ＭＳ ゴシック" w:hAnsi="ＭＳ ゴシック" w:cs="ＭＳ Ｐゴシック" w:hint="eastAsia"/>
          <w:b/>
          <w:bCs/>
          <w:sz w:val="21"/>
          <w:szCs w:val="21"/>
        </w:rPr>
        <w:t>マークとの接触</w:t>
      </w:r>
    </w:p>
    <w:p w14:paraId="2C5AE281" w14:textId="7FC1C374" w:rsidR="009C2A91" w:rsidRPr="00F571CF" w:rsidRDefault="00386DCE" w:rsidP="00386DCE">
      <w:pPr>
        <w:adjustRightInd w:val="0"/>
        <w:snapToGrid w:val="0"/>
        <w:spacing w:afterLines="50" w:after="120"/>
        <w:ind w:leftChars="700" w:left="1680"/>
        <w:rPr>
          <w:rFonts w:ascii="ＭＳ 明朝" w:eastAsia="ＭＳ 明朝" w:hAnsi="ＭＳ 明朝" w:cs="ＭＳ Ｐゴシック"/>
          <w:sz w:val="21"/>
          <w:szCs w:val="21"/>
          <w:lang w:eastAsia="ja-JP"/>
        </w:rPr>
      </w:pPr>
      <w:r w:rsidRPr="00F571CF">
        <w:rPr>
          <w:rFonts w:ascii="ＭＳ ゴシック" w:eastAsia="ＭＳ ゴシック" w:hAnsi="ＭＳ ゴシック" w:cs="ＭＳ Ｐゴシック" w:hint="eastAsia"/>
          <w:b/>
          <w:bCs/>
          <w:sz w:val="21"/>
          <w:szCs w:val="21"/>
        </w:rPr>
        <w:t>レース中</w:t>
      </w:r>
      <w:r w:rsidRPr="00F571CF">
        <w:rPr>
          <w:rFonts w:ascii="ＭＳ 明朝" w:eastAsia="ＭＳ 明朝" w:hAnsi="ＭＳ 明朝" w:cs="ＭＳ Ｐゴシック" w:hint="eastAsia"/>
          <w:sz w:val="21"/>
          <w:szCs w:val="21"/>
        </w:rPr>
        <w:t>、乗員または艇体</w:t>
      </w:r>
      <w:r w:rsidRPr="00F571CF">
        <w:rPr>
          <w:rFonts w:ascii="ＭＳ 明朝" w:eastAsia="ＭＳ 明朝" w:hAnsi="ＭＳ 明朝" w:cs="ＭＳ Ｐゴシック" w:hint="eastAsia"/>
          <w:sz w:val="21"/>
          <w:szCs w:val="21"/>
          <w:highlight w:val="yellow"/>
        </w:rPr>
        <w:t>[適用</w:t>
      </w:r>
      <w:r w:rsidR="0023555E" w:rsidRPr="00F571CF">
        <w:rPr>
          <w:rFonts w:ascii="ＭＳ 明朝" w:eastAsia="ＭＳ 明朝" w:hAnsi="ＭＳ 明朝" w:cs="ＭＳ Ｐゴシック" w:hint="eastAsia"/>
          <w:sz w:val="21"/>
          <w:szCs w:val="21"/>
          <w:highlight w:val="yellow"/>
          <w:lang w:eastAsia="ja-JP"/>
        </w:rPr>
        <w:t>す</w:t>
      </w:r>
      <w:r w:rsidR="00297CB1" w:rsidRPr="00F571CF">
        <w:rPr>
          <w:rFonts w:ascii="ＭＳ 明朝" w:eastAsia="ＭＳ 明朝" w:hAnsi="ＭＳ 明朝" w:cs="ＭＳ Ｐゴシック" w:hint="eastAsia"/>
          <w:sz w:val="21"/>
          <w:szCs w:val="21"/>
          <w:highlight w:val="yellow"/>
          <w:lang w:eastAsia="ja-JP"/>
        </w:rPr>
        <w:t>る</w:t>
      </w:r>
      <w:r w:rsidR="00F4643A" w:rsidRPr="00F571CF">
        <w:rPr>
          <w:rFonts w:ascii="ＭＳ 明朝" w:eastAsia="ＭＳ 明朝" w:hAnsi="ＭＳ 明朝" w:cs="ＭＳ Ｐゴシック" w:hint="eastAsia"/>
          <w:sz w:val="21"/>
          <w:szCs w:val="21"/>
          <w:highlight w:val="yellow"/>
          <w:lang w:eastAsia="ja-JP"/>
        </w:rPr>
        <w:t>場合には</w:t>
      </w:r>
      <w:r w:rsidRPr="00F571CF">
        <w:rPr>
          <w:rFonts w:ascii="ＭＳ 明朝" w:eastAsia="ＭＳ 明朝" w:hAnsi="ＭＳ 明朝" w:cs="ＭＳ Ｐゴシック" w:hint="eastAsia"/>
          <w:sz w:val="21"/>
          <w:szCs w:val="21"/>
          <w:highlight w:val="yellow"/>
        </w:rPr>
        <w:t>、艇体以外の</w:t>
      </w:r>
      <w:r w:rsidR="00191CD0" w:rsidRPr="00F571CF">
        <w:rPr>
          <w:rFonts w:ascii="ＭＳ 明朝" w:eastAsia="ＭＳ 明朝" w:hAnsi="ＭＳ 明朝" w:cs="ＭＳ Ｐゴシック" w:hint="eastAsia"/>
          <w:sz w:val="21"/>
          <w:szCs w:val="21"/>
          <w:highlight w:val="yellow"/>
          <w:lang w:eastAsia="ja-JP"/>
        </w:rPr>
        <w:t>物体</w:t>
      </w:r>
      <w:r w:rsidRPr="00F571CF">
        <w:rPr>
          <w:rFonts w:ascii="ＭＳ 明朝" w:eastAsia="ＭＳ 明朝" w:hAnsi="ＭＳ 明朝" w:cs="ＭＳ Ｐゴシック" w:hint="eastAsia"/>
          <w:sz w:val="21"/>
          <w:szCs w:val="21"/>
          <w:highlight w:val="yellow"/>
        </w:rPr>
        <w:t>を記入する]</w:t>
      </w:r>
      <w:r w:rsidRPr="00F571CF">
        <w:rPr>
          <w:rFonts w:ascii="ＭＳ 明朝" w:eastAsia="ＭＳ 明朝" w:hAnsi="ＭＳ 明朝" w:cs="ＭＳ Ｐゴシック" w:hint="eastAsia"/>
          <w:sz w:val="21"/>
          <w:szCs w:val="21"/>
        </w:rPr>
        <w:t>のいかなる部分も、</w:t>
      </w:r>
      <w:r w:rsidR="00D22985" w:rsidRPr="00F571CF">
        <w:rPr>
          <w:rFonts w:ascii="ＭＳ 明朝" w:eastAsia="ＭＳ 明朝" w:hAnsi="ＭＳ 明朝" w:cs="ＭＳ Ｐゴシック" w:hint="eastAsia"/>
          <w:sz w:val="21"/>
          <w:szCs w:val="21"/>
          <w:lang w:eastAsia="ja-JP"/>
        </w:rPr>
        <w:t>次のいずれかの</w:t>
      </w:r>
      <w:r w:rsidR="00D22985" w:rsidRPr="00F571CF">
        <w:rPr>
          <w:rFonts w:ascii="ＭＳ ゴシック" w:eastAsia="ＭＳ ゴシック" w:hAnsi="ＭＳ ゴシック" w:cs="ＭＳ Ｐゴシック" w:hint="eastAsia"/>
          <w:b/>
          <w:bCs/>
          <w:sz w:val="21"/>
          <w:szCs w:val="21"/>
        </w:rPr>
        <w:t>マーク</w:t>
      </w:r>
      <w:r w:rsidR="00D22985" w:rsidRPr="00F571CF">
        <w:rPr>
          <w:rFonts w:ascii="ＭＳ 明朝" w:eastAsia="ＭＳ 明朝" w:hAnsi="ＭＳ 明朝" w:cs="ＭＳ Ｐゴシック" w:hint="eastAsia"/>
          <w:sz w:val="21"/>
          <w:szCs w:val="21"/>
          <w:lang w:eastAsia="ja-JP"/>
        </w:rPr>
        <w:t>と接触してはならない。</w:t>
      </w:r>
    </w:p>
    <w:p w14:paraId="6645CE4A" w14:textId="47742437" w:rsidR="00D22985" w:rsidRPr="00F571CF" w:rsidRDefault="00D22985" w:rsidP="00386DCE">
      <w:pPr>
        <w:adjustRightInd w:val="0"/>
        <w:snapToGrid w:val="0"/>
        <w:spacing w:afterLines="50" w:after="120"/>
        <w:ind w:leftChars="700" w:left="1680"/>
        <w:rPr>
          <w:rFonts w:ascii="ＭＳ 明朝" w:eastAsia="ＭＳ 明朝" w:hAnsi="ＭＳ 明朝" w:cs="ＭＳ Ｐゴシック"/>
          <w:sz w:val="21"/>
          <w:szCs w:val="21"/>
          <w:lang w:eastAsia="ja-JP"/>
        </w:rPr>
      </w:pPr>
      <w:r w:rsidRPr="00F571CF">
        <w:rPr>
          <w:rFonts w:ascii="ＭＳ ゴシック" w:eastAsia="ＭＳ ゴシック" w:hAnsi="ＭＳ ゴシック" w:cs="ＭＳ Ｐゴシック" w:hint="eastAsia"/>
          <w:sz w:val="21"/>
          <w:szCs w:val="21"/>
          <w:lang w:eastAsia="ja-JP"/>
        </w:rPr>
        <w:t>・</w:t>
      </w:r>
      <w:r w:rsidR="00386DCE" w:rsidRPr="00F571CF">
        <w:rPr>
          <w:rFonts w:ascii="ＭＳ ゴシック" w:eastAsia="ＭＳ ゴシック" w:hAnsi="ＭＳ ゴシック" w:cs="ＭＳ Ｐゴシック" w:hint="eastAsia"/>
          <w:b/>
          <w:bCs/>
          <w:sz w:val="21"/>
          <w:szCs w:val="21"/>
        </w:rPr>
        <w:t>スタート</w:t>
      </w:r>
      <w:r w:rsidR="00386DCE" w:rsidRPr="00F571CF">
        <w:rPr>
          <w:rFonts w:ascii="ＭＳ 明朝" w:eastAsia="ＭＳ 明朝" w:hAnsi="ＭＳ 明朝" w:cs="ＭＳ Ｐゴシック" w:hint="eastAsia"/>
          <w:sz w:val="21"/>
          <w:szCs w:val="21"/>
        </w:rPr>
        <w:t>前のスタート・</w:t>
      </w:r>
      <w:r w:rsidR="00F4643A" w:rsidRPr="00F571CF">
        <w:rPr>
          <w:rFonts w:ascii="ＭＳ ゴシック" w:eastAsia="ＭＳ ゴシック" w:hAnsi="ＭＳ ゴシック" w:cs="ＭＳ Ｐゴシック" w:hint="eastAsia"/>
          <w:b/>
          <w:bCs/>
          <w:sz w:val="21"/>
          <w:szCs w:val="21"/>
        </w:rPr>
        <w:t>マーク</w:t>
      </w:r>
    </w:p>
    <w:p w14:paraId="6513B764" w14:textId="4D9E1B2F" w:rsidR="00D22985" w:rsidRPr="00F571CF" w:rsidRDefault="00D22985" w:rsidP="00386DCE">
      <w:pPr>
        <w:adjustRightInd w:val="0"/>
        <w:snapToGrid w:val="0"/>
        <w:spacing w:afterLines="50" w:after="120"/>
        <w:ind w:leftChars="700" w:left="168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lang w:eastAsia="ja-JP"/>
        </w:rPr>
        <w:t>・</w:t>
      </w:r>
      <w:r w:rsidR="00386DCE" w:rsidRPr="00F571CF">
        <w:rPr>
          <w:rFonts w:ascii="ＭＳ 明朝" w:eastAsia="ＭＳ 明朝" w:hAnsi="ＭＳ 明朝" w:cs="ＭＳ Ｐゴシック" w:hint="eastAsia"/>
          <w:sz w:val="21"/>
          <w:szCs w:val="21"/>
        </w:rPr>
        <w:t>帆走中のコースのレグの起点、境界</w:t>
      </w:r>
      <w:r w:rsidR="00F4643A" w:rsidRPr="00F571CF">
        <w:rPr>
          <w:rFonts w:ascii="ＭＳ 明朝" w:eastAsia="ＭＳ 明朝" w:hAnsi="ＭＳ 明朝" w:cs="ＭＳ Ｐゴシック" w:hint="eastAsia"/>
          <w:sz w:val="21"/>
          <w:szCs w:val="21"/>
          <w:lang w:eastAsia="ja-JP"/>
        </w:rPr>
        <w:t>もしくは</w:t>
      </w:r>
      <w:r w:rsidR="00386DCE" w:rsidRPr="00F571CF">
        <w:rPr>
          <w:rFonts w:ascii="ＭＳ 明朝" w:eastAsia="ＭＳ 明朝" w:hAnsi="ＭＳ 明朝" w:cs="ＭＳ Ｐゴシック" w:hint="eastAsia"/>
          <w:sz w:val="21"/>
          <w:szCs w:val="21"/>
        </w:rPr>
        <w:t>終点となる</w:t>
      </w:r>
      <w:r w:rsidR="00F4643A" w:rsidRPr="00F571CF">
        <w:rPr>
          <w:rFonts w:ascii="ＭＳ ゴシック" w:eastAsia="ＭＳ ゴシック" w:hAnsi="ＭＳ ゴシック" w:cs="ＭＳ Ｐゴシック" w:hint="eastAsia"/>
          <w:b/>
          <w:bCs/>
          <w:sz w:val="21"/>
          <w:szCs w:val="21"/>
        </w:rPr>
        <w:t>マーク</w:t>
      </w:r>
    </w:p>
    <w:p w14:paraId="58CA8C38" w14:textId="37FD2B08" w:rsidR="00D22985" w:rsidRPr="00F571CF" w:rsidRDefault="00D22985" w:rsidP="00386DCE">
      <w:pPr>
        <w:adjustRightInd w:val="0"/>
        <w:snapToGrid w:val="0"/>
        <w:spacing w:afterLines="50" w:after="120"/>
        <w:ind w:leftChars="700" w:left="168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lang w:eastAsia="ja-JP"/>
        </w:rPr>
        <w:t>・</w:t>
      </w:r>
      <w:r w:rsidR="00386DCE" w:rsidRPr="00F571CF">
        <w:rPr>
          <w:rFonts w:ascii="ＭＳ 明朝" w:eastAsia="ＭＳ 明朝" w:hAnsi="ＭＳ 明朝" w:cs="ＭＳ Ｐゴシック" w:hint="eastAsia"/>
          <w:sz w:val="21"/>
          <w:szCs w:val="21"/>
        </w:rPr>
        <w:t>フィニッシュ後にフィニッシュ・</w:t>
      </w:r>
      <w:r w:rsidR="00F4643A" w:rsidRPr="00F571CF">
        <w:rPr>
          <w:rFonts w:ascii="ＭＳ ゴシック" w:eastAsia="ＭＳ ゴシック" w:hAnsi="ＭＳ ゴシック" w:cs="ＭＳ Ｐゴシック" w:hint="eastAsia"/>
          <w:b/>
          <w:bCs/>
          <w:sz w:val="21"/>
          <w:szCs w:val="21"/>
        </w:rPr>
        <w:t>マーク</w:t>
      </w:r>
    </w:p>
    <w:p w14:paraId="71363502" w14:textId="0015A0E8" w:rsidR="00386DCE" w:rsidRPr="00F571CF" w:rsidRDefault="00386DCE" w:rsidP="00386DCE">
      <w:pPr>
        <w:adjustRightInd w:val="0"/>
        <w:snapToGrid w:val="0"/>
        <w:spacing w:afterLines="50" w:after="120"/>
        <w:ind w:leftChars="700" w:left="168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さらに、</w:t>
      </w:r>
      <w:r w:rsidRPr="00F571CF">
        <w:rPr>
          <w:rFonts w:ascii="ＭＳ ゴシック" w:eastAsia="ＭＳ ゴシック" w:hAnsi="ＭＳ ゴシック" w:cs="ＭＳ Ｐゴシック" w:hint="eastAsia"/>
          <w:b/>
          <w:bCs/>
          <w:sz w:val="21"/>
          <w:szCs w:val="21"/>
        </w:rPr>
        <w:t>レース中</w:t>
      </w:r>
      <w:r w:rsidRPr="00F571CF">
        <w:rPr>
          <w:rFonts w:ascii="ＭＳ 明朝" w:eastAsia="ＭＳ 明朝" w:hAnsi="ＭＳ 明朝" w:cs="ＭＳ Ｐゴシック" w:hint="eastAsia"/>
          <w:sz w:val="21"/>
          <w:szCs w:val="21"/>
        </w:rPr>
        <w:t>、艇は</w:t>
      </w:r>
      <w:r w:rsidRPr="00F571CF">
        <w:rPr>
          <w:rFonts w:ascii="ＭＳ ゴシック" w:eastAsia="ＭＳ ゴシック" w:hAnsi="ＭＳ ゴシック" w:cs="ＭＳ Ｐゴシック" w:hint="eastAsia"/>
          <w:b/>
          <w:bCs/>
          <w:sz w:val="21"/>
          <w:szCs w:val="21"/>
        </w:rPr>
        <w:t>マーク</w:t>
      </w:r>
      <w:r w:rsidRPr="00F571CF">
        <w:rPr>
          <w:rFonts w:ascii="ＭＳ 明朝" w:eastAsia="ＭＳ 明朝" w:hAnsi="ＭＳ 明朝" w:cs="ＭＳ Ｐゴシック" w:hint="eastAsia"/>
          <w:sz w:val="21"/>
          <w:szCs w:val="21"/>
        </w:rPr>
        <w:t>を兼ねるレース委員会</w:t>
      </w:r>
      <w:r w:rsidR="00F4643A" w:rsidRPr="00F571CF">
        <w:rPr>
          <w:rFonts w:ascii="ＭＳ 明朝" w:eastAsia="ＭＳ 明朝" w:hAnsi="ＭＳ 明朝" w:cs="ＭＳ Ｐゴシック" w:hint="eastAsia"/>
          <w:sz w:val="21"/>
          <w:szCs w:val="21"/>
          <w:lang w:eastAsia="ja-JP"/>
        </w:rPr>
        <w:t>船</w:t>
      </w:r>
      <w:r w:rsidRPr="00F571CF">
        <w:rPr>
          <w:rFonts w:ascii="ＭＳ 明朝" w:eastAsia="ＭＳ 明朝" w:hAnsi="ＭＳ 明朝" w:cs="ＭＳ Ｐゴシック" w:hint="eastAsia"/>
          <w:sz w:val="21"/>
          <w:szCs w:val="21"/>
        </w:rPr>
        <w:t>に接触してはならない。</w:t>
      </w:r>
    </w:p>
    <w:p w14:paraId="1E9C7E25" w14:textId="75DCCF39" w:rsidR="00790A5E" w:rsidRPr="00F571CF" w:rsidRDefault="00790A5E" w:rsidP="0017340D">
      <w:pPr>
        <w:adjustRightInd w:val="0"/>
        <w:snapToGrid w:val="0"/>
        <w:spacing w:afterLines="50" w:after="120"/>
        <w:ind w:left="991" w:hangingChars="470" w:hanging="991"/>
        <w:rPr>
          <w:rFonts w:ascii="ＭＳ 明朝" w:eastAsia="ＭＳ 明朝" w:hAnsi="ＭＳ 明朝" w:cs="ＭＳ Ｐゴシック"/>
          <w:sz w:val="21"/>
          <w:szCs w:val="21"/>
        </w:rPr>
      </w:pPr>
      <w:r w:rsidRPr="00F571CF">
        <w:rPr>
          <w:rFonts w:ascii="ＭＳ ゴシック" w:eastAsia="ＭＳ ゴシック" w:hAnsi="ＭＳ ゴシック" w:cs="ＭＳ Ｐゴシック" w:hint="eastAsia"/>
          <w:b/>
          <w:bCs/>
          <w:sz w:val="21"/>
          <w:szCs w:val="21"/>
          <w:lang w:eastAsia="ja-JP"/>
        </w:rPr>
        <w:t>UF2.3</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i/>
          <w:iCs/>
          <w:sz w:val="21"/>
          <w:szCs w:val="21"/>
          <w:highlight w:val="yellow"/>
        </w:rPr>
        <w:t>[</w:t>
      </w:r>
      <w:r w:rsidR="00285219" w:rsidRPr="00F571CF">
        <w:rPr>
          <w:rFonts w:ascii="ＭＳ 明朝" w:eastAsia="ＭＳ 明朝" w:hAnsi="ＭＳ 明朝" w:cs="ＭＳ Ｐゴシック" w:hint="eastAsia"/>
          <w:i/>
          <w:iCs/>
          <w:sz w:val="21"/>
          <w:szCs w:val="21"/>
          <w:highlight w:val="yellow"/>
          <w:lang w:eastAsia="ja-JP"/>
        </w:rPr>
        <w:t>その</w:t>
      </w:r>
      <w:r w:rsidRPr="00F571CF">
        <w:rPr>
          <w:rFonts w:ascii="ＭＳ 明朝" w:eastAsia="ＭＳ 明朝" w:hAnsi="ＭＳ 明朝" w:cs="ＭＳ Ｐゴシック" w:hint="eastAsia"/>
          <w:i/>
          <w:iCs/>
          <w:sz w:val="21"/>
          <w:szCs w:val="21"/>
          <w:highlight w:val="yellow"/>
        </w:rPr>
        <w:t>大会</w:t>
      </w:r>
      <w:r w:rsidR="000C08E1" w:rsidRPr="00F571CF">
        <w:rPr>
          <w:rFonts w:ascii="ＭＳ 明朝" w:eastAsia="ＭＳ 明朝" w:hAnsi="ＭＳ 明朝" w:cs="ＭＳ Ｐゴシック" w:hint="eastAsia"/>
          <w:i/>
          <w:iCs/>
          <w:sz w:val="21"/>
          <w:szCs w:val="21"/>
          <w:highlight w:val="yellow"/>
          <w:lang w:eastAsia="ja-JP"/>
        </w:rPr>
        <w:t>における</w:t>
      </w:r>
      <w:r w:rsidR="00F4643A" w:rsidRPr="00F571CF">
        <w:rPr>
          <w:rFonts w:ascii="ＭＳ 明朝" w:eastAsia="ＭＳ 明朝" w:hAnsi="ＭＳ 明朝" w:cs="ＭＳ Ｐゴシック" w:hint="eastAsia"/>
          <w:i/>
          <w:iCs/>
          <w:sz w:val="21"/>
          <w:szCs w:val="21"/>
          <w:highlight w:val="yellow"/>
          <w:lang w:eastAsia="ja-JP"/>
        </w:rPr>
        <w:t>前</w:t>
      </w:r>
      <w:r w:rsidRPr="00F571CF">
        <w:rPr>
          <w:rFonts w:ascii="ＭＳ 明朝" w:eastAsia="ＭＳ 明朝" w:hAnsi="ＭＳ 明朝" w:cs="ＭＳ Ｐゴシック" w:hint="eastAsia"/>
          <w:i/>
          <w:iCs/>
          <w:sz w:val="21"/>
          <w:szCs w:val="21"/>
          <w:highlight w:val="yellow"/>
        </w:rPr>
        <w:t>のステージで付則Pが使用された場合に、付則Pを削除するための選択肢。大会全体で付則UFを使用する場合</w:t>
      </w:r>
      <w:r w:rsidR="00FB7423" w:rsidRPr="00F571CF">
        <w:rPr>
          <w:rFonts w:ascii="ＭＳ 明朝" w:eastAsia="ＭＳ 明朝" w:hAnsi="ＭＳ 明朝" w:cs="ＭＳ Ｐゴシック" w:hint="eastAsia"/>
          <w:i/>
          <w:iCs/>
          <w:sz w:val="21"/>
          <w:szCs w:val="21"/>
          <w:highlight w:val="yellow"/>
          <w:lang w:eastAsia="ja-JP"/>
        </w:rPr>
        <w:t>に</w:t>
      </w:r>
      <w:r w:rsidRPr="00F571CF">
        <w:rPr>
          <w:rFonts w:ascii="ＭＳ 明朝" w:eastAsia="ＭＳ 明朝" w:hAnsi="ＭＳ 明朝" w:cs="ＭＳ Ｐゴシック" w:hint="eastAsia"/>
          <w:i/>
          <w:iCs/>
          <w:sz w:val="21"/>
          <w:szCs w:val="21"/>
          <w:highlight w:val="yellow"/>
        </w:rPr>
        <w:t>は、削除する</w:t>
      </w:r>
      <w:r w:rsidR="00323071" w:rsidRPr="00F571CF">
        <w:rPr>
          <w:rFonts w:ascii="ＭＳ 明朝" w:eastAsia="ＭＳ 明朝" w:hAnsi="ＭＳ 明朝" w:cs="ＭＳ Ｐゴシック" w:hint="eastAsia"/>
          <w:i/>
          <w:iCs/>
          <w:sz w:val="21"/>
          <w:szCs w:val="21"/>
          <w:highlight w:val="yellow"/>
          <w:lang w:eastAsia="ja-JP"/>
        </w:rPr>
        <w:t>。</w:t>
      </w:r>
      <w:r w:rsidRPr="00F571CF">
        <w:rPr>
          <w:rFonts w:ascii="ＭＳ 明朝" w:eastAsia="ＭＳ 明朝" w:hAnsi="ＭＳ 明朝" w:cs="ＭＳ Ｐゴシック" w:hint="eastAsia"/>
          <w:i/>
          <w:iCs/>
          <w:sz w:val="21"/>
          <w:szCs w:val="21"/>
          <w:highlight w:val="yellow"/>
        </w:rPr>
        <w:t>]</w:t>
      </w:r>
    </w:p>
    <w:p w14:paraId="6C0E1906" w14:textId="544D3D38" w:rsidR="00061EAD" w:rsidRPr="00F571CF" w:rsidRDefault="00790A5E" w:rsidP="00325575">
      <w:pPr>
        <w:adjustRightInd w:val="0"/>
        <w:snapToGrid w:val="0"/>
        <w:spacing w:afterLines="50" w:after="120"/>
        <w:ind w:leftChars="400" w:left="960"/>
        <w:rPr>
          <w:bCs/>
          <w:sz w:val="21"/>
          <w:szCs w:val="21"/>
          <w:lang w:val="en-GB"/>
        </w:rPr>
        <w:sectPr w:rsidR="00061EAD" w:rsidRPr="00F571CF" w:rsidSect="00F45C74">
          <w:footerReference w:type="first" r:id="rId14"/>
          <w:pgSz w:w="11900" w:h="16820" w:code="9"/>
          <w:pgMar w:top="720" w:right="720" w:bottom="720" w:left="720" w:header="709" w:footer="340" w:gutter="0"/>
          <w:cols w:space="708"/>
          <w:titlePg/>
          <w:docGrid w:linePitch="360"/>
        </w:sectPr>
      </w:pPr>
      <w:r w:rsidRPr="00F571CF">
        <w:rPr>
          <w:rFonts w:ascii="ＭＳ 明朝" w:eastAsia="ＭＳ 明朝" w:hAnsi="ＭＳ 明朝" w:cs="ＭＳ Ｐゴシック" w:hint="eastAsia"/>
          <w:sz w:val="21"/>
          <w:szCs w:val="21"/>
        </w:rPr>
        <w:t>規則P1からP4は適用されないものとする。</w:t>
      </w:r>
      <w:r w:rsidR="00C92784" w:rsidRPr="00807209">
        <w:rPr>
          <w:rFonts w:ascii="ＭＳ 明朝" w:eastAsia="ＭＳ 明朝" w:hAnsi="ＭＳ 明朝"/>
          <w:bCs/>
          <w:sz w:val="21"/>
          <w:szCs w:val="21"/>
          <w:lang w:val="en-GB"/>
        </w:rPr>
        <w:br w:type="page"/>
      </w:r>
    </w:p>
    <w:p w14:paraId="32D831B1" w14:textId="2EFAF55B" w:rsidR="0017340D" w:rsidRPr="00F571CF" w:rsidRDefault="0017340D" w:rsidP="00412216">
      <w:pPr>
        <w:tabs>
          <w:tab w:val="left" w:pos="993"/>
        </w:tabs>
        <w:autoSpaceDE w:val="0"/>
        <w:autoSpaceDN w:val="0"/>
        <w:adjustRightInd w:val="0"/>
        <w:snapToGrid w:val="0"/>
        <w:spacing w:beforeLines="50" w:before="120" w:afterLines="50" w:after="120"/>
        <w:ind w:left="843" w:hangingChars="400" w:hanging="843"/>
        <w:rPr>
          <w:rFonts w:ascii="ＭＳ ゴシック" w:eastAsia="ＭＳ ゴシック" w:hAnsi="ＭＳ ゴシック"/>
          <w:b/>
          <w:bCs/>
          <w:szCs w:val="28"/>
          <w:lang w:val="en-GB" w:eastAsia="ja-JP"/>
        </w:rPr>
      </w:pPr>
      <w:r w:rsidRPr="00F571CF">
        <w:rPr>
          <w:rFonts w:ascii="ＭＳ ゴシック" w:eastAsia="ＭＳ ゴシック" w:hAnsi="ＭＳ ゴシック"/>
          <w:b/>
          <w:bCs/>
          <w:sz w:val="21"/>
          <w:szCs w:val="21"/>
        </w:rPr>
        <w:lastRenderedPageBreak/>
        <w:t>UF3</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水上での抗議とペナルティー</w:t>
      </w:r>
    </w:p>
    <w:p w14:paraId="011D8889" w14:textId="087CDACD" w:rsidR="0022685B" w:rsidRPr="00F571CF" w:rsidRDefault="0017340D" w:rsidP="00BD4DD0">
      <w:pPr>
        <w:tabs>
          <w:tab w:val="left" w:pos="993"/>
        </w:tabs>
        <w:autoSpaceDE w:val="0"/>
        <w:autoSpaceDN w:val="0"/>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UF3.1</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規則44.1</w:t>
      </w:r>
      <w:r w:rsidR="006E4497" w:rsidRPr="00F571CF">
        <w:rPr>
          <w:rFonts w:ascii="ＭＳ 明朝" w:eastAsia="ＭＳ 明朝" w:hAnsi="ＭＳ 明朝" w:cs="ＭＳ Ｐゴシック" w:hint="eastAsia"/>
          <w:sz w:val="21"/>
          <w:szCs w:val="21"/>
          <w:lang w:eastAsia="ja-JP"/>
        </w:rPr>
        <w:t>を以下のように</w:t>
      </w:r>
      <w:r w:rsidRPr="00F571CF">
        <w:rPr>
          <w:rFonts w:ascii="ＭＳ 明朝" w:eastAsia="ＭＳ 明朝" w:hAnsi="ＭＳ 明朝" w:cs="ＭＳ Ｐゴシック" w:hint="eastAsia"/>
          <w:sz w:val="21"/>
          <w:szCs w:val="21"/>
        </w:rPr>
        <w:t>変更</w:t>
      </w:r>
      <w:r w:rsidR="006E4497" w:rsidRPr="00F571CF">
        <w:rPr>
          <w:rFonts w:ascii="ＭＳ 明朝" w:eastAsia="ＭＳ 明朝" w:hAnsi="ＭＳ 明朝" w:cs="ＭＳ Ｐゴシック" w:hint="eastAsia"/>
          <w:sz w:val="21"/>
          <w:szCs w:val="21"/>
          <w:lang w:eastAsia="ja-JP"/>
        </w:rPr>
        <w:t>する</w:t>
      </w:r>
      <w:r w:rsidR="00A32657" w:rsidRPr="00F571CF">
        <w:rPr>
          <w:rFonts w:ascii="ＭＳ 明朝" w:eastAsia="ＭＳ 明朝" w:hAnsi="ＭＳ 明朝" w:cs="ＭＳ Ｐゴシック" w:hint="eastAsia"/>
          <w:sz w:val="21"/>
          <w:szCs w:val="21"/>
          <w:lang w:eastAsia="ja-JP"/>
        </w:rPr>
        <w:t>。</w:t>
      </w:r>
    </w:p>
    <w:p w14:paraId="6D3F1368" w14:textId="0DCED051" w:rsidR="0017340D" w:rsidRPr="00F571CF" w:rsidRDefault="0017340D" w:rsidP="00F571CF">
      <w:pPr>
        <w:tabs>
          <w:tab w:val="left" w:pos="993"/>
        </w:tabs>
        <w:autoSpaceDE w:val="0"/>
        <w:autoSpaceDN w:val="0"/>
        <w:adjustRightInd w:val="0"/>
        <w:snapToGrid w:val="0"/>
        <w:spacing w:afterLines="50" w:after="120"/>
        <w:ind w:leftChars="400" w:left="96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w:t>
      </w:r>
      <w:r w:rsidRPr="00F571CF">
        <w:rPr>
          <w:rFonts w:ascii="ＭＳ ゴシック" w:eastAsia="ＭＳ ゴシック" w:hAnsi="ＭＳ ゴシック" w:cs="ＭＳ Ｐゴシック" w:hint="eastAsia"/>
          <w:b/>
          <w:bCs/>
          <w:sz w:val="21"/>
          <w:szCs w:val="21"/>
        </w:rPr>
        <w:t>レース中</w:t>
      </w:r>
      <w:r w:rsidR="00572546" w:rsidRPr="00F571CF">
        <w:rPr>
          <w:rFonts w:ascii="ＭＳ 明朝" w:eastAsia="ＭＳ 明朝" w:hAnsi="ＭＳ 明朝" w:cs="ＭＳ Ｐゴシック" w:hint="eastAsia"/>
          <w:sz w:val="21"/>
          <w:szCs w:val="21"/>
          <w:lang w:eastAsia="ja-JP"/>
        </w:rPr>
        <w:t>に、1件</w:t>
      </w:r>
      <w:r w:rsidR="004420A3" w:rsidRPr="00F571CF">
        <w:rPr>
          <w:rFonts w:ascii="ＭＳ 明朝" w:eastAsia="ＭＳ 明朝" w:hAnsi="ＭＳ 明朝" w:cs="ＭＳ Ｐゴシック" w:hint="eastAsia"/>
          <w:sz w:val="21"/>
          <w:szCs w:val="21"/>
          <w:lang w:eastAsia="ja-JP"/>
        </w:rPr>
        <w:t>のインシデント</w:t>
      </w:r>
      <w:r w:rsidR="00572546" w:rsidRPr="00F571CF">
        <w:rPr>
          <w:rFonts w:ascii="ＭＳ 明朝" w:eastAsia="ＭＳ 明朝" w:hAnsi="ＭＳ 明朝" w:cs="ＭＳ Ｐゴシック" w:hint="eastAsia"/>
          <w:sz w:val="21"/>
          <w:szCs w:val="21"/>
          <w:lang w:eastAsia="ja-JP"/>
        </w:rPr>
        <w:t>で1つかそれ以上の</w:t>
      </w:r>
      <w:r w:rsidRPr="00F571CF">
        <w:rPr>
          <w:rFonts w:ascii="ＭＳ 明朝" w:eastAsia="ＭＳ 明朝" w:hAnsi="ＭＳ 明朝" w:cs="ＭＳ Ｐゴシック" w:hint="eastAsia"/>
          <w:sz w:val="21"/>
          <w:szCs w:val="21"/>
        </w:rPr>
        <w:t>第2章の規則（その艇が</w:t>
      </w:r>
      <w:r w:rsidR="00572546" w:rsidRPr="00F571CF">
        <w:rPr>
          <w:rFonts w:ascii="ＭＳ 明朝" w:eastAsia="ＭＳ 明朝" w:hAnsi="ＭＳ 明朝" w:cs="ＭＳ Ｐゴシック" w:hint="eastAsia"/>
          <w:sz w:val="21"/>
          <w:szCs w:val="21"/>
          <w:lang w:eastAsia="ja-JP"/>
        </w:rPr>
        <w:t>傷害</w:t>
      </w:r>
      <w:r w:rsidRPr="00F571CF">
        <w:rPr>
          <w:rFonts w:ascii="ＭＳ 明朝" w:eastAsia="ＭＳ 明朝" w:hAnsi="ＭＳ 明朝" w:cs="ＭＳ Ｐゴシック" w:hint="eastAsia"/>
          <w:sz w:val="21"/>
          <w:szCs w:val="21"/>
        </w:rPr>
        <w:t>または重大な損傷を引き起こした場合の規則14を除く）、規則31</w:t>
      </w:r>
      <w:r w:rsidR="00572546" w:rsidRPr="00F571CF">
        <w:rPr>
          <w:rFonts w:ascii="ＭＳ 明朝" w:eastAsia="ＭＳ 明朝" w:hAnsi="ＭＳ 明朝" w:cs="ＭＳ Ｐゴシック" w:hint="eastAsia"/>
          <w:sz w:val="21"/>
          <w:szCs w:val="21"/>
          <w:lang w:eastAsia="ja-JP"/>
        </w:rPr>
        <w:t>または</w:t>
      </w:r>
      <w:r w:rsidRPr="00F571CF">
        <w:rPr>
          <w:rFonts w:ascii="ＭＳ 明朝" w:eastAsia="ＭＳ 明朝" w:hAnsi="ＭＳ 明朝" w:cs="ＭＳ Ｐゴシック" w:hint="eastAsia"/>
          <w:sz w:val="21"/>
          <w:szCs w:val="21"/>
        </w:rPr>
        <w:t>規則42</w:t>
      </w:r>
      <w:r w:rsidR="00572546" w:rsidRPr="00F571CF">
        <w:rPr>
          <w:rFonts w:ascii="ＭＳ 明朝" w:eastAsia="ＭＳ 明朝" w:hAnsi="ＭＳ 明朝" w:cs="ＭＳ Ｐゴシック" w:hint="eastAsia"/>
          <w:sz w:val="21"/>
          <w:szCs w:val="21"/>
          <w:lang w:eastAsia="ja-JP"/>
        </w:rPr>
        <w:t>に</w:t>
      </w:r>
      <w:r w:rsidRPr="00F571CF">
        <w:rPr>
          <w:rFonts w:ascii="ＭＳ 明朝" w:eastAsia="ＭＳ 明朝" w:hAnsi="ＭＳ 明朝" w:cs="ＭＳ Ｐゴシック" w:hint="eastAsia"/>
          <w:sz w:val="21"/>
          <w:szCs w:val="21"/>
        </w:rPr>
        <w:t>違反し</w:t>
      </w:r>
      <w:r w:rsidR="004420A3" w:rsidRPr="00F571CF">
        <w:rPr>
          <w:rFonts w:ascii="ＭＳ 明朝" w:eastAsia="ＭＳ 明朝" w:hAnsi="ＭＳ 明朝" w:cs="ＭＳ Ｐゴシック" w:hint="eastAsia"/>
          <w:sz w:val="21"/>
          <w:szCs w:val="21"/>
          <w:lang w:eastAsia="ja-JP"/>
        </w:rPr>
        <w:t>た</w:t>
      </w:r>
      <w:r w:rsidR="00572546" w:rsidRPr="00F571CF">
        <w:rPr>
          <w:rFonts w:ascii="ＭＳ 明朝" w:eastAsia="ＭＳ 明朝" w:hAnsi="ＭＳ 明朝" w:cs="ＭＳ Ｐゴシック" w:hint="eastAsia"/>
          <w:sz w:val="21"/>
          <w:szCs w:val="21"/>
          <w:lang w:eastAsia="ja-JP"/>
        </w:rPr>
        <w:t>かもしれない艇は</w:t>
      </w:r>
      <w:r w:rsidRPr="00F571CF">
        <w:rPr>
          <w:rFonts w:ascii="ＭＳ 明朝" w:eastAsia="ＭＳ 明朝" w:hAnsi="ＭＳ 明朝" w:cs="ＭＳ Ｐゴシック" w:hint="eastAsia"/>
          <w:sz w:val="21"/>
          <w:szCs w:val="21"/>
        </w:rPr>
        <w:t>、</w:t>
      </w:r>
      <w:r w:rsidRPr="00E65021">
        <w:rPr>
          <w:rFonts w:ascii="ＭＳ 明朝" w:eastAsia="ＭＳ 明朝" w:hAnsi="ＭＳ 明朝" w:cs="ＭＳ Ｐゴシック" w:hint="eastAsia"/>
          <w:sz w:val="21"/>
          <w:szCs w:val="21"/>
        </w:rPr>
        <w:t>ペナルティーを</w:t>
      </w:r>
      <w:r w:rsidRPr="00F571CF">
        <w:rPr>
          <w:rFonts w:ascii="ＭＳ 明朝" w:eastAsia="ＭＳ 明朝" w:hAnsi="ＭＳ 明朝" w:cs="ＭＳ Ｐゴシック" w:hint="eastAsia"/>
          <w:sz w:val="21"/>
          <w:szCs w:val="21"/>
        </w:rPr>
        <w:t>履行することができる。ただし、</w:t>
      </w:r>
    </w:p>
    <w:p w14:paraId="48A3AA35" w14:textId="010EF2E2" w:rsidR="0017340D" w:rsidRPr="00F571CF" w:rsidRDefault="0017340D" w:rsidP="00BD4DD0">
      <w:pPr>
        <w:tabs>
          <w:tab w:val="left" w:pos="993"/>
        </w:tabs>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(a)</w:t>
      </w:r>
      <w:r w:rsidR="00BD4DD0"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艇が同一のインシデントで第2章の規則と規則31に違反した場合、規則31違反によるペナルティーを履行する必要はない</w:t>
      </w:r>
    </w:p>
    <w:p w14:paraId="1B442423" w14:textId="1EB396B6" w:rsidR="005F3B35" w:rsidRPr="00F571CF" w:rsidRDefault="0017340D" w:rsidP="00BD4DD0">
      <w:pPr>
        <w:tabs>
          <w:tab w:val="left" w:pos="993"/>
        </w:tabs>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(b)</w:t>
      </w:r>
      <w:r w:rsidR="00BD4DD0" w:rsidRPr="00F571CF">
        <w:rPr>
          <w:rFonts w:ascii="ＭＳ 明朝" w:eastAsia="ＭＳ 明朝" w:hAnsi="ＭＳ 明朝" w:cs="ＭＳ Ｐゴシック"/>
          <w:sz w:val="21"/>
          <w:szCs w:val="21"/>
        </w:rPr>
        <w:tab/>
      </w:r>
      <w:r w:rsidR="0089367E" w:rsidRPr="00F571CF">
        <w:rPr>
          <w:rFonts w:ascii="ＭＳ 明朝" w:eastAsia="ＭＳ 明朝" w:hAnsi="ＭＳ 明朝" w:cs="ＭＳ Ｐゴシック" w:hint="eastAsia"/>
          <w:sz w:val="21"/>
          <w:szCs w:val="21"/>
          <w:lang w:eastAsia="ja-JP"/>
        </w:rPr>
        <w:t>その</w:t>
      </w:r>
      <w:r w:rsidRPr="00F571CF">
        <w:rPr>
          <w:rFonts w:ascii="ＭＳ 明朝" w:eastAsia="ＭＳ 明朝" w:hAnsi="ＭＳ 明朝" w:cs="ＭＳ Ｐゴシック" w:hint="eastAsia"/>
          <w:sz w:val="21"/>
          <w:szCs w:val="21"/>
        </w:rPr>
        <w:t>艇が傷害や重大な損傷を</w:t>
      </w:r>
      <w:r w:rsidR="0089367E" w:rsidRPr="00F571CF">
        <w:rPr>
          <w:rFonts w:ascii="ＭＳ 明朝" w:eastAsia="ＭＳ 明朝" w:hAnsi="ＭＳ 明朝" w:cs="ＭＳ Ｐゴシック" w:hint="eastAsia"/>
          <w:sz w:val="21"/>
          <w:szCs w:val="21"/>
          <w:lang w:eastAsia="ja-JP"/>
        </w:rPr>
        <w:t>引き起こしたり、違反により</w:t>
      </w:r>
      <w:r w:rsidRPr="00F571CF">
        <w:rPr>
          <w:rFonts w:ascii="ＭＳ 明朝" w:eastAsia="ＭＳ 明朝" w:hAnsi="ＭＳ 明朝" w:cs="ＭＳ Ｐゴシック" w:hint="eastAsia"/>
          <w:sz w:val="21"/>
          <w:szCs w:val="21"/>
        </w:rPr>
        <w:t>、ペナルティーを履行した</w:t>
      </w:r>
      <w:r w:rsidR="0089367E" w:rsidRPr="00F571CF">
        <w:rPr>
          <w:rFonts w:ascii="ＭＳ 明朝" w:eastAsia="ＭＳ 明朝" w:hAnsi="ＭＳ 明朝" w:cs="ＭＳ Ｐゴシック" w:hint="eastAsia"/>
          <w:sz w:val="21"/>
          <w:szCs w:val="21"/>
          <w:lang w:eastAsia="ja-JP"/>
        </w:rPr>
        <w:t>としても</w:t>
      </w:r>
      <w:r w:rsidRPr="00F571CF">
        <w:rPr>
          <w:rFonts w:ascii="ＭＳ 明朝" w:eastAsia="ＭＳ 明朝" w:hAnsi="ＭＳ 明朝" w:cs="ＭＳ Ｐゴシック" w:hint="eastAsia"/>
          <w:sz w:val="21"/>
          <w:szCs w:val="21"/>
        </w:rPr>
        <w:t>そのレース</w:t>
      </w:r>
      <w:r w:rsidR="0089367E" w:rsidRPr="00F571CF">
        <w:rPr>
          <w:rFonts w:ascii="ＭＳ 明朝" w:eastAsia="ＭＳ 明朝" w:hAnsi="ＭＳ 明朝" w:cs="ＭＳ Ｐゴシック" w:hint="eastAsia"/>
          <w:sz w:val="21"/>
          <w:szCs w:val="21"/>
          <w:lang w:eastAsia="ja-JP"/>
        </w:rPr>
        <w:t>または</w:t>
      </w:r>
      <w:r w:rsidRPr="00F571CF">
        <w:rPr>
          <w:rFonts w:ascii="ＭＳ 明朝" w:eastAsia="ＭＳ 明朝" w:hAnsi="ＭＳ 明朝" w:cs="ＭＳ Ｐゴシック" w:hint="eastAsia"/>
          <w:sz w:val="21"/>
          <w:szCs w:val="21"/>
        </w:rPr>
        <w:t>シリーズ</w:t>
      </w:r>
      <w:r w:rsidR="0089367E" w:rsidRPr="00F571CF">
        <w:rPr>
          <w:rFonts w:ascii="ＭＳ 明朝" w:eastAsia="ＭＳ 明朝" w:hAnsi="ＭＳ 明朝" w:cs="ＭＳ Ｐゴシック" w:hint="eastAsia"/>
          <w:sz w:val="21"/>
          <w:szCs w:val="21"/>
          <w:lang w:eastAsia="ja-JP"/>
        </w:rPr>
        <w:t>において明らかに</w:t>
      </w:r>
      <w:r w:rsidRPr="00F571CF">
        <w:rPr>
          <w:rFonts w:ascii="ＭＳ 明朝" w:eastAsia="ＭＳ 明朝" w:hAnsi="ＭＳ 明朝" w:cs="ＭＳ Ｐゴシック" w:hint="eastAsia"/>
          <w:sz w:val="21"/>
          <w:szCs w:val="21"/>
        </w:rPr>
        <w:t>有利</w:t>
      </w:r>
      <w:r w:rsidR="0089367E" w:rsidRPr="00F571CF">
        <w:rPr>
          <w:rFonts w:ascii="ＭＳ 明朝" w:eastAsia="ＭＳ 明朝" w:hAnsi="ＭＳ 明朝" w:cs="ＭＳ Ｐゴシック" w:hint="eastAsia"/>
          <w:sz w:val="21"/>
          <w:szCs w:val="21"/>
          <w:lang w:eastAsia="ja-JP"/>
        </w:rPr>
        <w:t>となった</w:t>
      </w:r>
      <w:r w:rsidRPr="00F571CF">
        <w:rPr>
          <w:rFonts w:ascii="ＭＳ 明朝" w:eastAsia="ＭＳ 明朝" w:hAnsi="ＭＳ 明朝" w:cs="ＭＳ Ｐゴシック" w:hint="eastAsia"/>
          <w:sz w:val="21"/>
          <w:szCs w:val="21"/>
        </w:rPr>
        <w:t>場合</w:t>
      </w:r>
      <w:r w:rsidR="001A533D" w:rsidRPr="00F571CF">
        <w:rPr>
          <w:rFonts w:ascii="ＭＳ 明朝" w:eastAsia="ＭＳ 明朝" w:hAnsi="ＭＳ 明朝" w:cs="ＭＳ Ｐゴシック" w:hint="eastAsia"/>
          <w:sz w:val="21"/>
          <w:szCs w:val="21"/>
          <w:lang w:eastAsia="ja-JP"/>
        </w:rPr>
        <w:t>には</w:t>
      </w:r>
      <w:r w:rsidRPr="00F571CF">
        <w:rPr>
          <w:rFonts w:ascii="ＭＳ 明朝" w:eastAsia="ＭＳ 明朝" w:hAnsi="ＭＳ 明朝" w:cs="ＭＳ Ｐゴシック" w:hint="eastAsia"/>
          <w:sz w:val="21"/>
          <w:szCs w:val="21"/>
        </w:rPr>
        <w:t>、その艇のペナルティーはリタイア</w:t>
      </w:r>
      <w:r w:rsidR="0089367E" w:rsidRPr="00F571CF">
        <w:rPr>
          <w:rFonts w:ascii="ＭＳ 明朝" w:eastAsia="ＭＳ 明朝" w:hAnsi="ＭＳ 明朝" w:cs="ＭＳ Ｐゴシック" w:hint="eastAsia"/>
          <w:sz w:val="21"/>
          <w:szCs w:val="21"/>
          <w:lang w:eastAsia="ja-JP"/>
        </w:rPr>
        <w:t>することでなければならない</w:t>
      </w:r>
      <w:r w:rsidRPr="00F571CF">
        <w:rPr>
          <w:rFonts w:ascii="ＭＳ 明朝" w:eastAsia="ＭＳ 明朝" w:hAnsi="ＭＳ 明朝" w:cs="ＭＳ Ｐゴシック" w:hint="eastAsia"/>
          <w:sz w:val="21"/>
          <w:szCs w:val="21"/>
        </w:rPr>
        <w:t>。」</w:t>
      </w:r>
    </w:p>
    <w:p w14:paraId="5E50E81C" w14:textId="6E096AA4" w:rsidR="00BD4DD0" w:rsidRPr="00F571CF" w:rsidRDefault="0017340D" w:rsidP="00BD4DD0">
      <w:pPr>
        <w:tabs>
          <w:tab w:val="left" w:pos="993"/>
        </w:tabs>
        <w:autoSpaceDE w:val="0"/>
        <w:autoSpaceDN w:val="0"/>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UF3.2</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規則44.2におけるペナルティーとは、</w:t>
      </w:r>
      <w:r w:rsidR="00A138A5" w:rsidRPr="00F571CF">
        <w:rPr>
          <w:rFonts w:ascii="ＭＳ 明朝" w:eastAsia="ＭＳ 明朝" w:hAnsi="ＭＳ 明朝" w:cs="ＭＳ Ｐゴシック" w:hint="eastAsia"/>
          <w:sz w:val="21"/>
          <w:szCs w:val="21"/>
          <w:highlight w:val="yellow"/>
          <w:lang w:eastAsia="ja-JP"/>
        </w:rPr>
        <w:t>次のいずれかを選んで</w:t>
      </w:r>
      <w:r w:rsidR="00CD51B5" w:rsidRPr="00F571CF">
        <w:rPr>
          <w:rFonts w:ascii="ＭＳ 明朝" w:eastAsia="ＭＳ 明朝" w:hAnsi="ＭＳ 明朝" w:cs="ＭＳ Ｐゴシック" w:hint="eastAsia"/>
          <w:sz w:val="21"/>
          <w:szCs w:val="21"/>
          <w:highlight w:val="yellow"/>
        </w:rPr>
        <w:t>記入</w:t>
      </w:r>
      <w:r w:rsidRPr="00F571CF">
        <w:rPr>
          <w:rFonts w:ascii="ＭＳ 明朝" w:eastAsia="ＭＳ 明朝" w:hAnsi="ＭＳ 明朝" w:cs="ＭＳ Ｐゴシック" w:hint="eastAsia"/>
          <w:sz w:val="21"/>
          <w:szCs w:val="21"/>
        </w:rPr>
        <w:t>[『</w:t>
      </w:r>
      <w:r w:rsidRPr="00F571CF">
        <w:rPr>
          <w:rFonts w:ascii="ＭＳ 明朝" w:eastAsia="ＭＳ 明朝" w:hAnsi="ＭＳ 明朝" w:cs="ＭＳ Ｐゴシック" w:hint="eastAsia"/>
          <w:sz w:val="21"/>
          <w:szCs w:val="21"/>
          <w:lang w:eastAsia="ja-JP"/>
        </w:rPr>
        <w:t>１回転ペナルティー</w:t>
      </w:r>
      <w:r w:rsidRPr="00F571CF">
        <w:rPr>
          <w:rFonts w:ascii="ＭＳ 明朝" w:eastAsia="ＭＳ 明朝" w:hAnsi="ＭＳ 明朝" w:cs="ＭＳ Ｐゴシック" w:hint="eastAsia"/>
          <w:sz w:val="21"/>
          <w:szCs w:val="21"/>
        </w:rPr>
        <w:t>』]</w:t>
      </w:r>
      <w:r w:rsidRPr="00F571CF">
        <w:rPr>
          <w:rFonts w:ascii="ＭＳ 明朝" w:eastAsia="ＭＳ 明朝" w:hAnsi="ＭＳ 明朝" w:cs="ＭＳ Ｐゴシック" w:hint="eastAsia"/>
          <w:sz w:val="21"/>
          <w:szCs w:val="21"/>
          <w:highlight w:val="yellow"/>
        </w:rPr>
        <w:t>または</w:t>
      </w:r>
      <w:r w:rsidRPr="00F571CF">
        <w:rPr>
          <w:rFonts w:ascii="ＭＳ 明朝" w:eastAsia="ＭＳ 明朝" w:hAnsi="ＭＳ 明朝" w:cs="ＭＳ Ｐゴシック" w:hint="eastAsia"/>
          <w:sz w:val="21"/>
          <w:szCs w:val="21"/>
        </w:rPr>
        <w:t>[『</w:t>
      </w:r>
      <w:r w:rsidRPr="00F571CF">
        <w:rPr>
          <w:rFonts w:ascii="ＭＳ 明朝" w:eastAsia="ＭＳ 明朝" w:hAnsi="ＭＳ 明朝" w:cs="ＭＳ Ｐゴシック" w:hint="eastAsia"/>
          <w:sz w:val="21"/>
          <w:szCs w:val="21"/>
          <w:lang w:eastAsia="ja-JP"/>
        </w:rPr>
        <w:t>２回転ペナルティー</w:t>
      </w:r>
      <w:r w:rsidRPr="00F571CF">
        <w:rPr>
          <w:rFonts w:ascii="ＭＳ 明朝" w:eastAsia="ＭＳ 明朝" w:hAnsi="ＭＳ 明朝" w:cs="ＭＳ Ｐゴシック" w:hint="eastAsia"/>
          <w:sz w:val="21"/>
          <w:szCs w:val="21"/>
        </w:rPr>
        <w:t>』]</w:t>
      </w:r>
      <w:r w:rsidR="00EF48D3" w:rsidRPr="00F571CF">
        <w:rPr>
          <w:rFonts w:ascii="ＭＳ 明朝" w:eastAsia="ＭＳ 明朝" w:hAnsi="ＭＳ 明朝" w:cs="ＭＳ Ｐゴシック" w:hint="eastAsia"/>
          <w:sz w:val="21"/>
          <w:szCs w:val="21"/>
          <w:lang w:eastAsia="ja-JP"/>
        </w:rPr>
        <w:t>である。</w:t>
      </w:r>
    </w:p>
    <w:p w14:paraId="1EB87A67" w14:textId="59C5AA19" w:rsidR="0017340D" w:rsidRPr="00F571CF" w:rsidRDefault="0017340D" w:rsidP="00BD4DD0">
      <w:pPr>
        <w:tabs>
          <w:tab w:val="left" w:pos="993"/>
        </w:tabs>
        <w:autoSpaceDE w:val="0"/>
        <w:autoSpaceDN w:val="0"/>
        <w:adjustRightInd w:val="0"/>
        <w:snapToGrid w:val="0"/>
        <w:spacing w:afterLines="50" w:after="120"/>
        <w:ind w:leftChars="400" w:left="96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highlight w:val="yellow"/>
        </w:rPr>
        <w:t>[別のペナルティーが適用される場合の代替選択肢]</w:t>
      </w:r>
    </w:p>
    <w:p w14:paraId="38897CFF" w14:textId="59793762" w:rsidR="0017340D" w:rsidRPr="00F571CF" w:rsidRDefault="0017340D" w:rsidP="00BD4DD0">
      <w:pPr>
        <w:tabs>
          <w:tab w:val="left" w:pos="993"/>
        </w:tabs>
        <w:autoSpaceDE w:val="0"/>
        <w:autoSpaceDN w:val="0"/>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highlight w:val="yellow"/>
        </w:rPr>
        <w:t>[ペナルティーの説明を</w:t>
      </w:r>
      <w:r w:rsidR="00BD4DD0" w:rsidRPr="00F571CF">
        <w:rPr>
          <w:rFonts w:ascii="ＭＳ 明朝" w:eastAsia="ＭＳ 明朝" w:hAnsi="ＭＳ 明朝" w:cs="ＭＳ Ｐゴシック" w:hint="eastAsia"/>
          <w:sz w:val="21"/>
          <w:szCs w:val="21"/>
          <w:highlight w:val="yellow"/>
        </w:rPr>
        <w:t>記入する</w:t>
      </w:r>
      <w:r w:rsidRPr="00F571CF">
        <w:rPr>
          <w:rFonts w:ascii="ＭＳ 明朝" w:eastAsia="ＭＳ 明朝" w:hAnsi="ＭＳ 明朝" w:cs="ＭＳ Ｐゴシック" w:hint="eastAsia"/>
          <w:sz w:val="21"/>
          <w:szCs w:val="21"/>
          <w:highlight w:val="yellow"/>
        </w:rPr>
        <w:t>]</w:t>
      </w:r>
      <w:r w:rsidRPr="00F571CF">
        <w:rPr>
          <w:rFonts w:ascii="ＭＳ 明朝" w:eastAsia="ＭＳ 明朝" w:hAnsi="ＭＳ 明朝" w:cs="ＭＳ Ｐゴシック" w:hint="eastAsia"/>
          <w:sz w:val="21"/>
          <w:szCs w:val="21"/>
        </w:rPr>
        <w:t>。</w:t>
      </w:r>
    </w:p>
    <w:p w14:paraId="0CF9C1B6" w14:textId="77777777" w:rsidR="0017340D" w:rsidRPr="00F571CF" w:rsidRDefault="0017340D" w:rsidP="00BD4DD0">
      <w:pPr>
        <w:tabs>
          <w:tab w:val="left" w:pos="993"/>
        </w:tabs>
        <w:autoSpaceDE w:val="0"/>
        <w:autoSpaceDN w:val="0"/>
        <w:adjustRightInd w:val="0"/>
        <w:snapToGrid w:val="0"/>
        <w:spacing w:afterLines="50" w:after="120"/>
        <w:rPr>
          <w:rFonts w:ascii="ＭＳ ゴシック" w:eastAsia="ＭＳ ゴシック" w:hAnsi="ＭＳ ゴシック" w:cs="ＭＳ Ｐゴシック"/>
          <w:b/>
          <w:bCs/>
          <w:sz w:val="21"/>
          <w:szCs w:val="21"/>
        </w:rPr>
      </w:pPr>
      <w:r w:rsidRPr="00F571CF">
        <w:rPr>
          <w:rFonts w:ascii="ＭＳ ゴシック" w:eastAsia="ＭＳ ゴシック" w:hAnsi="ＭＳ ゴシック"/>
          <w:b/>
          <w:bCs/>
          <w:sz w:val="21"/>
          <w:szCs w:val="21"/>
        </w:rPr>
        <w:t>UF3.3</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艇による水上での抗議とペナルティー</w:t>
      </w:r>
    </w:p>
    <w:p w14:paraId="470708EF" w14:textId="5B99AA31" w:rsidR="00367E1F" w:rsidRPr="00F571CF" w:rsidRDefault="0017340D" w:rsidP="00BD4DD0">
      <w:pPr>
        <w:tabs>
          <w:tab w:val="left" w:pos="993"/>
        </w:tabs>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(a)</w:t>
      </w:r>
      <w:r w:rsidR="00BD4DD0" w:rsidRPr="00F571CF">
        <w:rPr>
          <w:rFonts w:ascii="ＭＳ 明朝" w:eastAsia="ＭＳ 明朝" w:hAnsi="ＭＳ 明朝" w:cs="ＭＳ Ｐゴシック"/>
          <w:sz w:val="21"/>
          <w:szCs w:val="21"/>
        </w:rPr>
        <w:tab/>
      </w:r>
      <w:r w:rsidRPr="00F571CF">
        <w:rPr>
          <w:rFonts w:ascii="ＭＳ ゴシック" w:eastAsia="ＭＳ ゴシック" w:hAnsi="ＭＳ ゴシック" w:cs="ＭＳ Ｐゴシック" w:hint="eastAsia"/>
          <w:b/>
          <w:bCs/>
          <w:sz w:val="21"/>
          <w:szCs w:val="21"/>
        </w:rPr>
        <w:t>レース中</w:t>
      </w:r>
      <w:r w:rsidRPr="00F571CF">
        <w:rPr>
          <w:rFonts w:ascii="ＭＳ 明朝" w:eastAsia="ＭＳ 明朝" w:hAnsi="ＭＳ 明朝" w:cs="ＭＳ Ｐゴシック" w:hint="eastAsia"/>
          <w:sz w:val="21"/>
          <w:szCs w:val="21"/>
        </w:rPr>
        <w:t>、艇は自</w:t>
      </w:r>
      <w:r w:rsidR="0039389F" w:rsidRPr="00F571CF">
        <w:rPr>
          <w:rFonts w:ascii="ＭＳ 明朝" w:eastAsia="ＭＳ 明朝" w:hAnsi="ＭＳ 明朝" w:cs="ＭＳ Ｐゴシック" w:hint="eastAsia"/>
          <w:sz w:val="21"/>
          <w:szCs w:val="21"/>
          <w:lang w:eastAsia="ja-JP"/>
        </w:rPr>
        <w:t>ら</w:t>
      </w:r>
      <w:r w:rsidRPr="00F571CF">
        <w:rPr>
          <w:rFonts w:ascii="ＭＳ 明朝" w:eastAsia="ＭＳ 明朝" w:hAnsi="ＭＳ 明朝" w:cs="ＭＳ Ｐゴシック" w:hint="eastAsia"/>
          <w:sz w:val="21"/>
          <w:szCs w:val="21"/>
        </w:rPr>
        <w:t>が関与したインシデントに</w:t>
      </w:r>
      <w:r w:rsidR="002415D1" w:rsidRPr="00F571CF">
        <w:rPr>
          <w:rFonts w:ascii="ＭＳ 明朝" w:eastAsia="ＭＳ 明朝" w:hAnsi="ＭＳ 明朝" w:cs="ＭＳ Ｐゴシック" w:hint="eastAsia"/>
          <w:sz w:val="21"/>
          <w:szCs w:val="21"/>
          <w:lang w:eastAsia="ja-JP"/>
        </w:rPr>
        <w:t>対して</w:t>
      </w:r>
      <w:r w:rsidRPr="00F571CF">
        <w:rPr>
          <w:rFonts w:ascii="ＭＳ 明朝" w:eastAsia="ＭＳ 明朝" w:hAnsi="ＭＳ 明朝" w:cs="ＭＳ Ｐゴシック" w:hint="eastAsia"/>
          <w:sz w:val="21"/>
          <w:szCs w:val="21"/>
        </w:rPr>
        <w:t>第2章の規則（規則14を除く）に基づき、または規則31</w:t>
      </w:r>
      <w:r w:rsidR="00933199" w:rsidRPr="00F571CF">
        <w:rPr>
          <w:rFonts w:ascii="ＭＳ 明朝" w:eastAsia="ＭＳ 明朝" w:hAnsi="ＭＳ 明朝" w:cs="ＭＳ Ｐゴシック" w:hint="eastAsia"/>
          <w:sz w:val="21"/>
          <w:szCs w:val="21"/>
          <w:lang w:eastAsia="ja-JP"/>
        </w:rPr>
        <w:t>もしくは</w:t>
      </w:r>
      <w:r w:rsidRPr="00F571CF">
        <w:rPr>
          <w:rFonts w:ascii="ＭＳ 明朝" w:eastAsia="ＭＳ 明朝" w:hAnsi="ＭＳ 明朝" w:cs="ＭＳ Ｐゴシック" w:hint="eastAsia"/>
          <w:sz w:val="21"/>
          <w:szCs w:val="21"/>
        </w:rPr>
        <w:t>規則42に基づき、</w:t>
      </w:r>
      <w:r w:rsidR="00C869A5" w:rsidRPr="00E65021">
        <w:rPr>
          <w:rFonts w:ascii="ＭＳ 明朝" w:eastAsia="ＭＳ 明朝" w:hAnsi="ＭＳ 明朝" w:cs="ＭＳ Ｐゴシック" w:hint="eastAsia"/>
          <w:sz w:val="21"/>
          <w:szCs w:val="21"/>
          <w:lang w:eastAsia="ja-JP"/>
        </w:rPr>
        <w:t>最</w:t>
      </w:r>
      <w:r w:rsidRPr="00E65021">
        <w:rPr>
          <w:rFonts w:ascii="ＭＳ 明朝" w:eastAsia="ＭＳ 明朝" w:hAnsi="ＭＳ 明朝" w:cs="ＭＳ Ｐゴシック" w:hint="eastAsia"/>
          <w:sz w:val="21"/>
          <w:szCs w:val="21"/>
        </w:rPr>
        <w:t>初</w:t>
      </w:r>
      <w:r w:rsidRPr="00F571CF">
        <w:rPr>
          <w:rFonts w:ascii="ＭＳ 明朝" w:eastAsia="ＭＳ 明朝" w:hAnsi="ＭＳ 明朝" w:cs="ＭＳ Ｐゴシック" w:hint="eastAsia"/>
          <w:sz w:val="21"/>
          <w:szCs w:val="21"/>
        </w:rPr>
        <w:t>の妥当な機会に</w:t>
      </w:r>
      <w:r w:rsidRPr="00F571CF">
        <w:rPr>
          <w:rFonts w:ascii="ＭＳ 明朝" w:eastAsia="ＭＳ 明朝" w:hAnsi="ＭＳ 明朝" w:cs="ＭＳ Ｐゴシック" w:hint="eastAsia"/>
          <w:sz w:val="21"/>
          <w:szCs w:val="21"/>
          <w:highlight w:val="yellow"/>
        </w:rPr>
        <w:t>［旗の説明</w:t>
      </w:r>
      <w:r w:rsidR="00BD4DD0" w:rsidRPr="00F571CF">
        <w:rPr>
          <w:rFonts w:ascii="ＭＳ 明朝" w:eastAsia="ＭＳ 明朝" w:hAnsi="ＭＳ 明朝" w:cs="ＭＳ Ｐゴシック" w:hint="eastAsia"/>
          <w:sz w:val="21"/>
          <w:szCs w:val="21"/>
          <w:highlight w:val="yellow"/>
          <w:lang w:eastAsia="ja-JP"/>
        </w:rPr>
        <w:t>を記入する</w:t>
      </w:r>
      <w:r w:rsidRPr="00F571CF">
        <w:rPr>
          <w:rFonts w:ascii="ＭＳ 明朝" w:eastAsia="ＭＳ 明朝" w:hAnsi="ＭＳ 明朝" w:cs="ＭＳ Ｐゴシック" w:hint="eastAsia"/>
          <w:sz w:val="21"/>
          <w:szCs w:val="21"/>
          <w:highlight w:val="yellow"/>
        </w:rPr>
        <w:t>：赤、Y、その他］</w:t>
      </w:r>
      <w:r w:rsidRPr="00F571CF">
        <w:rPr>
          <w:rFonts w:ascii="ＭＳ 明朝" w:eastAsia="ＭＳ 明朝" w:hAnsi="ＭＳ 明朝" w:cs="ＭＳ Ｐゴシック" w:hint="eastAsia"/>
          <w:sz w:val="21"/>
          <w:szCs w:val="21"/>
        </w:rPr>
        <w:t>旗を目立つように掲揚</w:t>
      </w:r>
      <w:r w:rsidR="000B6488" w:rsidRPr="00F571CF">
        <w:rPr>
          <w:rFonts w:ascii="ＭＳ 明朝" w:eastAsia="ＭＳ 明朝" w:hAnsi="ＭＳ 明朝" w:cs="ＭＳ Ｐゴシック" w:hint="eastAsia"/>
          <w:sz w:val="21"/>
          <w:szCs w:val="21"/>
          <w:lang w:eastAsia="ja-JP"/>
        </w:rPr>
        <w:t>することにより</w:t>
      </w:r>
      <w:r w:rsidRPr="00F571CF">
        <w:rPr>
          <w:rFonts w:ascii="ＭＳ 明朝" w:eastAsia="ＭＳ 明朝" w:hAnsi="ＭＳ 明朝" w:cs="ＭＳ Ｐゴシック" w:hint="eastAsia"/>
          <w:sz w:val="21"/>
          <w:szCs w:val="21"/>
        </w:rPr>
        <w:t>他艇を抗議することができる。旗は、そのインシデントに関与した艇が自発的にペナルティーを履行する前</w:t>
      </w:r>
      <w:r w:rsidR="00B90855" w:rsidRPr="00E65021">
        <w:rPr>
          <w:rFonts w:ascii="ＭＳ 明朝" w:eastAsia="ＭＳ 明朝" w:hAnsi="ＭＳ 明朝" w:cs="ＭＳ Ｐゴシック" w:hint="eastAsia"/>
          <w:sz w:val="21"/>
          <w:szCs w:val="21"/>
          <w:lang w:eastAsia="ja-JP"/>
        </w:rPr>
        <w:t>、</w:t>
      </w:r>
      <w:r w:rsidRPr="00E65021">
        <w:rPr>
          <w:rFonts w:ascii="ＭＳ 明朝" w:eastAsia="ＭＳ 明朝" w:hAnsi="ＭＳ 明朝" w:cs="ＭＳ Ｐゴシック" w:hint="eastAsia"/>
          <w:sz w:val="21"/>
          <w:szCs w:val="21"/>
        </w:rPr>
        <w:t>または</w:t>
      </w:r>
      <w:r w:rsidR="00462D5B" w:rsidRPr="00E65021">
        <w:rPr>
          <w:rFonts w:ascii="ＭＳ 明朝" w:eastAsia="ＭＳ 明朝" w:hAnsi="ＭＳ 明朝" w:cs="ＭＳ Ｐゴシック" w:hint="eastAsia"/>
          <w:sz w:val="21"/>
          <w:szCs w:val="21"/>
          <w:lang w:eastAsia="ja-JP"/>
        </w:rPr>
        <w:t>その後</w:t>
      </w:r>
      <w:r w:rsidR="00A41F99" w:rsidRPr="00E65021">
        <w:rPr>
          <w:rFonts w:ascii="ＭＳ 明朝" w:eastAsia="ＭＳ 明朝" w:hAnsi="ＭＳ 明朝" w:cs="ＭＳ Ｐゴシック" w:hint="eastAsia"/>
          <w:sz w:val="21"/>
          <w:szCs w:val="21"/>
          <w:lang w:eastAsia="ja-JP"/>
        </w:rPr>
        <w:t>もしくは</w:t>
      </w:r>
      <w:r w:rsidR="00A41F99" w:rsidRPr="00E65021">
        <w:rPr>
          <w:rFonts w:ascii="ＭＳ 明朝" w:eastAsia="ＭＳ 明朝" w:hAnsi="ＭＳ 明朝" w:cs="ＭＳ Ｐゴシック" w:hint="eastAsia"/>
          <w:sz w:val="21"/>
          <w:szCs w:val="21"/>
        </w:rPr>
        <w:t>アンパイアの判定後</w:t>
      </w:r>
      <w:r w:rsidR="00462D5B" w:rsidRPr="00E65021">
        <w:rPr>
          <w:rFonts w:ascii="ＭＳ 明朝" w:eastAsia="ＭＳ 明朝" w:hAnsi="ＭＳ 明朝" w:cs="ＭＳ Ｐゴシック" w:hint="eastAsia"/>
          <w:sz w:val="21"/>
          <w:szCs w:val="21"/>
          <w:lang w:eastAsia="ja-JP"/>
        </w:rPr>
        <w:t>の</w:t>
      </w:r>
      <w:r w:rsidR="00462D5B" w:rsidRPr="00E65021">
        <w:rPr>
          <w:rFonts w:ascii="ＭＳ 明朝" w:eastAsia="ＭＳ 明朝" w:hAnsi="ＭＳ 明朝" w:cs="ＭＳ Ｐゴシック" w:hint="eastAsia"/>
          <w:sz w:val="21"/>
          <w:szCs w:val="21"/>
        </w:rPr>
        <w:t>最初の妥当な機会</w:t>
      </w:r>
      <w:r w:rsidRPr="00E65021">
        <w:rPr>
          <w:rFonts w:ascii="ＭＳ 明朝" w:eastAsia="ＭＳ 明朝" w:hAnsi="ＭＳ 明朝" w:cs="ＭＳ Ｐゴシック" w:hint="eastAsia"/>
          <w:sz w:val="21"/>
          <w:szCs w:val="21"/>
        </w:rPr>
        <w:t>に</w:t>
      </w:r>
      <w:r w:rsidR="00462D5B" w:rsidRPr="00E65021">
        <w:rPr>
          <w:rFonts w:ascii="ＭＳ 明朝" w:eastAsia="ＭＳ 明朝" w:hAnsi="ＭＳ 明朝" w:cs="ＭＳ Ｐゴシック" w:hint="eastAsia"/>
          <w:sz w:val="21"/>
          <w:szCs w:val="21"/>
          <w:lang w:eastAsia="ja-JP"/>
        </w:rPr>
        <w:t>降下</w:t>
      </w:r>
      <w:r w:rsidR="00152C05" w:rsidRPr="00F571CF">
        <w:rPr>
          <w:rFonts w:ascii="ＭＳ 明朝" w:eastAsia="ＭＳ 明朝" w:hAnsi="ＭＳ 明朝" w:cs="ＭＳ Ｐゴシック" w:hint="eastAsia"/>
          <w:sz w:val="21"/>
          <w:szCs w:val="21"/>
          <w:lang w:eastAsia="ja-JP"/>
        </w:rPr>
        <w:t>し</w:t>
      </w:r>
      <w:r w:rsidRPr="00F571CF">
        <w:rPr>
          <w:rFonts w:ascii="ＭＳ 明朝" w:eastAsia="ＭＳ 明朝" w:hAnsi="ＭＳ 明朝" w:cs="ＭＳ Ｐゴシック" w:hint="eastAsia"/>
          <w:sz w:val="21"/>
          <w:szCs w:val="21"/>
        </w:rPr>
        <w:t>なければならない。</w:t>
      </w:r>
    </w:p>
    <w:p w14:paraId="7B6E038E" w14:textId="3122EED8" w:rsidR="0017340D" w:rsidRPr="00F571CF" w:rsidRDefault="0017340D" w:rsidP="00A70E7C">
      <w:pPr>
        <w:tabs>
          <w:tab w:val="left" w:pos="993"/>
        </w:tabs>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sz w:val="21"/>
          <w:szCs w:val="21"/>
        </w:rPr>
        <w:t>(b)</w:t>
      </w:r>
      <w:r w:rsidR="00BD4DD0"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規則</w:t>
      </w:r>
      <w:r w:rsidRPr="00F571CF">
        <w:rPr>
          <w:rFonts w:ascii="ＭＳ 明朝" w:eastAsia="ＭＳ 明朝" w:hAnsi="ＭＳ 明朝" w:cs="ＭＳ Ｐゴシック"/>
          <w:sz w:val="21"/>
          <w:szCs w:val="21"/>
        </w:rPr>
        <w:t>UF3.3(a)</w:t>
      </w:r>
      <w:r w:rsidRPr="00F571CF">
        <w:rPr>
          <w:rFonts w:ascii="ＭＳ 明朝" w:eastAsia="ＭＳ 明朝" w:hAnsi="ＭＳ 明朝" w:cs="ＭＳ Ｐゴシック" w:hint="eastAsia"/>
          <w:sz w:val="21"/>
          <w:szCs w:val="21"/>
        </w:rPr>
        <w:t>の規定に従って抗議</w:t>
      </w:r>
      <w:r w:rsidR="00FD6D92" w:rsidRPr="00F571CF">
        <w:rPr>
          <w:rFonts w:ascii="ＭＳ 明朝" w:eastAsia="ＭＳ 明朝" w:hAnsi="ＭＳ 明朝" w:cs="ＭＳ Ｐゴシック" w:hint="eastAsia"/>
          <w:sz w:val="21"/>
          <w:szCs w:val="21"/>
          <w:lang w:eastAsia="ja-JP"/>
        </w:rPr>
        <w:t>する</w:t>
      </w:r>
      <w:r w:rsidRPr="00F571CF">
        <w:rPr>
          <w:rFonts w:ascii="ＭＳ 明朝" w:eastAsia="ＭＳ 明朝" w:hAnsi="ＭＳ 明朝" w:cs="ＭＳ Ｐゴシック" w:hint="eastAsia"/>
          <w:sz w:val="21"/>
          <w:szCs w:val="21"/>
        </w:rPr>
        <w:t>艇</w:t>
      </w:r>
      <w:r w:rsidR="00495A3E" w:rsidRPr="00F571CF">
        <w:rPr>
          <w:rFonts w:ascii="ＭＳ 明朝" w:eastAsia="ＭＳ 明朝" w:hAnsi="ＭＳ 明朝" w:cs="ＭＳ Ｐゴシック" w:hint="eastAsia"/>
          <w:sz w:val="21"/>
          <w:szCs w:val="21"/>
          <w:lang w:eastAsia="ja-JP"/>
        </w:rPr>
        <w:t>に</w:t>
      </w:r>
      <w:r w:rsidRPr="00F571CF">
        <w:rPr>
          <w:rFonts w:ascii="ＭＳ 明朝" w:eastAsia="ＭＳ 明朝" w:hAnsi="ＭＳ 明朝" w:cs="ＭＳ Ｐゴシック" w:hint="eastAsia"/>
          <w:sz w:val="21"/>
          <w:szCs w:val="21"/>
        </w:rPr>
        <w:t>は、審問を受ける</w:t>
      </w:r>
      <w:r w:rsidR="003C67D3" w:rsidRPr="00F571CF">
        <w:rPr>
          <w:rFonts w:ascii="ＭＳ 明朝" w:eastAsia="ＭＳ 明朝" w:hAnsi="ＭＳ 明朝" w:cs="ＭＳ Ｐゴシック" w:hint="eastAsia"/>
          <w:sz w:val="21"/>
          <w:szCs w:val="21"/>
          <w:lang w:eastAsia="ja-JP"/>
        </w:rPr>
        <w:t>資格は</w:t>
      </w:r>
      <w:r w:rsidRPr="00F571CF">
        <w:rPr>
          <w:rFonts w:ascii="ＭＳ 明朝" w:eastAsia="ＭＳ 明朝" w:hAnsi="ＭＳ 明朝" w:cs="ＭＳ Ｐゴシック" w:hint="eastAsia"/>
          <w:sz w:val="21"/>
          <w:szCs w:val="21"/>
        </w:rPr>
        <w:t>ない。</w:t>
      </w:r>
      <w:r w:rsidR="00BB137E" w:rsidRPr="00F571CF">
        <w:rPr>
          <w:rFonts w:ascii="ＭＳ 明朝" w:eastAsia="ＭＳ 明朝" w:hAnsi="ＭＳ 明朝" w:cs="ＭＳ Ｐゴシック" w:hint="eastAsia"/>
          <w:sz w:val="21"/>
          <w:szCs w:val="21"/>
          <w:lang w:eastAsia="ja-JP"/>
        </w:rPr>
        <w:t>その</w:t>
      </w:r>
      <w:r w:rsidR="001C0E33" w:rsidRPr="00F571CF">
        <w:rPr>
          <w:rFonts w:ascii="ＭＳ 明朝" w:eastAsia="ＭＳ 明朝" w:hAnsi="ＭＳ 明朝" w:cs="ＭＳ Ｐゴシック" w:hint="eastAsia"/>
          <w:sz w:val="21"/>
          <w:szCs w:val="21"/>
          <w:lang w:eastAsia="ja-JP"/>
        </w:rPr>
        <w:t>代わり、</w:t>
      </w:r>
      <w:r w:rsidR="00B120BA" w:rsidRPr="00F571CF">
        <w:rPr>
          <w:rFonts w:ascii="ＭＳ 明朝" w:eastAsia="ＭＳ 明朝" w:hAnsi="ＭＳ 明朝" w:cs="ＭＳ Ｐゴシック" w:hint="eastAsia"/>
          <w:sz w:val="21"/>
          <w:szCs w:val="21"/>
          <w:lang w:eastAsia="ja-JP"/>
        </w:rPr>
        <w:t>インシデントに関与した艇は</w:t>
      </w:r>
      <w:r w:rsidR="000B0D74" w:rsidRPr="00F571CF">
        <w:rPr>
          <w:rFonts w:ascii="ＭＳ 明朝" w:eastAsia="ＭＳ 明朝" w:hAnsi="ＭＳ 明朝" w:cs="ＭＳ Ｐゴシック" w:hint="eastAsia"/>
          <w:sz w:val="21"/>
          <w:szCs w:val="21"/>
          <w:lang w:eastAsia="ja-JP"/>
        </w:rPr>
        <w:t>、</w:t>
      </w:r>
      <w:r w:rsidR="00EA080F">
        <w:rPr>
          <w:rFonts w:ascii="ＭＳ 明朝" w:eastAsia="ＭＳ 明朝" w:hAnsi="ＭＳ 明朝" w:cs="ＭＳ Ｐゴシック" w:hint="eastAsia"/>
          <w:sz w:val="21"/>
          <w:szCs w:val="21"/>
          <w:lang w:eastAsia="ja-JP"/>
        </w:rPr>
        <w:t>自発</w:t>
      </w:r>
      <w:r w:rsidR="00EA080F" w:rsidRPr="00F571CF">
        <w:rPr>
          <w:rFonts w:ascii="ＭＳ 明朝" w:eastAsia="ＭＳ 明朝" w:hAnsi="ＭＳ 明朝" w:cs="ＭＳ Ｐゴシック" w:hint="eastAsia"/>
          <w:sz w:val="21"/>
          <w:szCs w:val="21"/>
          <w:lang w:eastAsia="ja-JP"/>
        </w:rPr>
        <w:t>的</w:t>
      </w:r>
      <w:r w:rsidR="00B120BA" w:rsidRPr="00F571CF">
        <w:rPr>
          <w:rFonts w:ascii="ＭＳ 明朝" w:eastAsia="ＭＳ 明朝" w:hAnsi="ＭＳ 明朝" w:cs="ＭＳ Ｐゴシック" w:hint="eastAsia"/>
          <w:sz w:val="21"/>
          <w:szCs w:val="21"/>
          <w:lang w:eastAsia="ja-JP"/>
        </w:rPr>
        <w:t>に</w:t>
      </w:r>
      <w:r w:rsidR="000B0D74" w:rsidRPr="00F571CF">
        <w:rPr>
          <w:rFonts w:ascii="ＭＳ 明朝" w:eastAsia="ＭＳ 明朝" w:hAnsi="ＭＳ 明朝" w:cs="ＭＳ Ｐゴシック" w:hint="eastAsia"/>
          <w:sz w:val="21"/>
          <w:szCs w:val="21"/>
          <w:lang w:eastAsia="ja-JP"/>
        </w:rPr>
        <w:t>ペナルティーを履行することにより規則違反を認めることができる。</w:t>
      </w:r>
      <w:r w:rsidR="006E301E" w:rsidRPr="00F571CF">
        <w:rPr>
          <w:rFonts w:ascii="ＭＳ 明朝" w:eastAsia="ＭＳ 明朝" w:hAnsi="ＭＳ 明朝" w:cs="ＭＳ Ｐゴシック" w:hint="eastAsia"/>
          <w:sz w:val="21"/>
          <w:szCs w:val="21"/>
        </w:rPr>
        <w:t>規則に違反し免罪されない艇が自発的にペナルティーを履行しない場合には、アンパイアは、そのようなどの艇にも、ペナルティーを課すことができる。</w:t>
      </w:r>
    </w:p>
    <w:p w14:paraId="080339A9" w14:textId="77777777" w:rsidR="0017340D" w:rsidRPr="00F571CF" w:rsidRDefault="0017340D" w:rsidP="00BD4DD0">
      <w:pPr>
        <w:tabs>
          <w:tab w:val="left" w:pos="993"/>
        </w:tabs>
        <w:autoSpaceDE w:val="0"/>
        <w:autoSpaceDN w:val="0"/>
        <w:adjustRightInd w:val="0"/>
        <w:snapToGrid w:val="0"/>
        <w:spacing w:afterLines="50" w:after="120"/>
        <w:rPr>
          <w:rFonts w:ascii="游ゴシック" w:eastAsia="游ゴシック" w:hAnsi="游ゴシック" w:cs="ＭＳ Ｐゴシック"/>
          <w:sz w:val="21"/>
          <w:szCs w:val="21"/>
        </w:rPr>
      </w:pPr>
      <w:r w:rsidRPr="00F571CF">
        <w:rPr>
          <w:rFonts w:ascii="ＭＳ ゴシック" w:eastAsia="ＭＳ ゴシック" w:hAnsi="ＭＳ ゴシック"/>
          <w:b/>
          <w:bCs/>
          <w:sz w:val="21"/>
          <w:szCs w:val="21"/>
        </w:rPr>
        <w:t>UF3.4</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アンパイアが発議するペナルティーと抗議</w:t>
      </w:r>
    </w:p>
    <w:p w14:paraId="29187C61" w14:textId="49F51229" w:rsidR="0017340D" w:rsidRPr="00F571CF" w:rsidRDefault="0017340D" w:rsidP="0017340D">
      <w:pPr>
        <w:tabs>
          <w:tab w:val="left" w:pos="993"/>
        </w:tabs>
        <w:autoSpaceDE w:val="0"/>
        <w:autoSpaceDN w:val="0"/>
        <w:adjustRightInd w:val="0"/>
        <w:snapToGrid w:val="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(a)</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艇が以下のいずれかの場合、</w:t>
      </w:r>
    </w:p>
    <w:p w14:paraId="6847CE8F" w14:textId="72AA1801" w:rsidR="0017340D" w:rsidRPr="00F571CF" w:rsidRDefault="0017340D" w:rsidP="006D2C3B">
      <w:pPr>
        <w:tabs>
          <w:tab w:val="left" w:pos="993"/>
        </w:tabs>
        <w:autoSpaceDE w:val="0"/>
        <w:autoSpaceDN w:val="0"/>
        <w:adjustRightInd w:val="0"/>
        <w:snapToGrid w:val="0"/>
        <w:spacing w:beforeLines="50" w:before="120"/>
        <w:ind w:leftChars="700" w:left="231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(1)</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規則</w:t>
      </w:r>
      <w:r w:rsidRPr="00F571CF">
        <w:rPr>
          <w:rFonts w:ascii="ＭＳ 明朝" w:eastAsia="ＭＳ 明朝" w:hAnsi="ＭＳ 明朝" w:cs="ＭＳ Ｐゴシック"/>
          <w:sz w:val="21"/>
          <w:szCs w:val="21"/>
        </w:rPr>
        <w:t>31に違反し、ペナルティーを履行しな</w:t>
      </w:r>
      <w:r w:rsidR="008D7555" w:rsidRPr="00F571CF">
        <w:rPr>
          <w:rFonts w:ascii="ＭＳ 明朝" w:eastAsia="ＭＳ 明朝" w:hAnsi="ＭＳ 明朝" w:cs="ＭＳ Ｐゴシック" w:hint="eastAsia"/>
          <w:sz w:val="21"/>
          <w:szCs w:val="21"/>
          <w:lang w:eastAsia="ja-JP"/>
        </w:rPr>
        <w:t>い</w:t>
      </w:r>
      <w:r w:rsidR="008843AA">
        <w:rPr>
          <w:rFonts w:ascii="ＭＳ 明朝" w:eastAsia="ＭＳ 明朝" w:hAnsi="ＭＳ 明朝" w:cs="ＭＳ Ｐゴシック" w:hint="eastAsia"/>
          <w:sz w:val="21"/>
          <w:szCs w:val="21"/>
          <w:lang w:eastAsia="ja-JP"/>
        </w:rPr>
        <w:t>。</w:t>
      </w:r>
    </w:p>
    <w:p w14:paraId="469D205D" w14:textId="6EC39FF0" w:rsidR="0017340D" w:rsidRPr="00F571CF" w:rsidRDefault="0017340D" w:rsidP="006D2C3B">
      <w:pPr>
        <w:tabs>
          <w:tab w:val="left" w:pos="993"/>
        </w:tabs>
        <w:autoSpaceDE w:val="0"/>
        <w:autoSpaceDN w:val="0"/>
        <w:adjustRightInd w:val="0"/>
        <w:snapToGrid w:val="0"/>
        <w:spacing w:beforeLines="50" w:before="120"/>
        <w:ind w:leftChars="700" w:left="231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sz w:val="21"/>
          <w:szCs w:val="21"/>
        </w:rPr>
        <w:t>(2)</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規則</w:t>
      </w:r>
      <w:r w:rsidRPr="00F571CF">
        <w:rPr>
          <w:rFonts w:ascii="ＭＳ 明朝" w:eastAsia="ＭＳ 明朝" w:hAnsi="ＭＳ 明朝" w:cs="ＭＳ Ｐゴシック"/>
          <w:sz w:val="21"/>
          <w:szCs w:val="21"/>
        </w:rPr>
        <w:t>42に違反した</w:t>
      </w:r>
      <w:r w:rsidR="008843AA">
        <w:rPr>
          <w:rFonts w:ascii="ＭＳ 明朝" w:eastAsia="ＭＳ 明朝" w:hAnsi="ＭＳ 明朝" w:cs="ＭＳ Ｐゴシック" w:hint="eastAsia"/>
          <w:sz w:val="21"/>
          <w:szCs w:val="21"/>
          <w:lang w:eastAsia="ja-JP"/>
        </w:rPr>
        <w:t>。</w:t>
      </w:r>
    </w:p>
    <w:p w14:paraId="07216BD3" w14:textId="3C94874C" w:rsidR="0017340D" w:rsidRPr="00F571CF" w:rsidRDefault="0017340D" w:rsidP="006D2C3B">
      <w:pPr>
        <w:tabs>
          <w:tab w:val="left" w:pos="993"/>
        </w:tabs>
        <w:autoSpaceDE w:val="0"/>
        <w:autoSpaceDN w:val="0"/>
        <w:adjustRightInd w:val="0"/>
        <w:snapToGrid w:val="0"/>
        <w:spacing w:beforeLines="50" w:before="120"/>
        <w:ind w:leftChars="700" w:left="231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sz w:val="21"/>
          <w:szCs w:val="21"/>
        </w:rPr>
        <w:t>(3)</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ペナルティーを履行したにもかかわらず有利</w:t>
      </w:r>
      <w:r w:rsidRPr="00F571CF">
        <w:rPr>
          <w:rFonts w:ascii="ＭＳ 明朝" w:eastAsia="ＭＳ 明朝" w:hAnsi="ＭＳ 明朝" w:cs="ＭＳ Ｐゴシック" w:hint="eastAsia"/>
          <w:sz w:val="21"/>
          <w:szCs w:val="21"/>
          <w:lang w:eastAsia="ja-JP"/>
        </w:rPr>
        <w:t>に</w:t>
      </w:r>
      <w:r w:rsidRPr="00F571CF">
        <w:rPr>
          <w:rFonts w:ascii="ＭＳ 明朝" w:eastAsia="ＭＳ 明朝" w:hAnsi="ＭＳ 明朝" w:cs="ＭＳ Ｐゴシック" w:hint="eastAsia"/>
          <w:sz w:val="21"/>
          <w:szCs w:val="21"/>
        </w:rPr>
        <w:t>なった</w:t>
      </w:r>
      <w:r w:rsidR="008843AA">
        <w:rPr>
          <w:rFonts w:ascii="ＭＳ 明朝" w:eastAsia="ＭＳ 明朝" w:hAnsi="ＭＳ 明朝" w:cs="ＭＳ Ｐゴシック" w:hint="eastAsia"/>
          <w:sz w:val="21"/>
          <w:szCs w:val="21"/>
          <w:lang w:eastAsia="ja-JP"/>
        </w:rPr>
        <w:t>。</w:t>
      </w:r>
    </w:p>
    <w:p w14:paraId="6EFE0162" w14:textId="0C48EBD9" w:rsidR="0017340D" w:rsidRPr="00F571CF" w:rsidRDefault="0017340D" w:rsidP="006D2C3B">
      <w:pPr>
        <w:tabs>
          <w:tab w:val="left" w:pos="993"/>
        </w:tabs>
        <w:autoSpaceDE w:val="0"/>
        <w:autoSpaceDN w:val="0"/>
        <w:adjustRightInd w:val="0"/>
        <w:snapToGrid w:val="0"/>
        <w:spacing w:beforeLines="50" w:before="120"/>
        <w:ind w:leftChars="700" w:left="231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sz w:val="21"/>
          <w:szCs w:val="21"/>
        </w:rPr>
        <w:t>(4)</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スポーツマンシップの違反を犯した</w:t>
      </w:r>
      <w:r w:rsidR="008843AA">
        <w:rPr>
          <w:rFonts w:ascii="ＭＳ 明朝" w:eastAsia="ＭＳ 明朝" w:hAnsi="ＭＳ 明朝" w:cs="ＭＳ Ｐゴシック" w:hint="eastAsia"/>
          <w:sz w:val="21"/>
          <w:szCs w:val="21"/>
          <w:lang w:eastAsia="ja-JP"/>
        </w:rPr>
        <w:t>。</w:t>
      </w:r>
    </w:p>
    <w:p w14:paraId="3AD75A47" w14:textId="269EC231" w:rsidR="0017340D" w:rsidRPr="00F571CF" w:rsidRDefault="0017340D" w:rsidP="006D2C3B">
      <w:pPr>
        <w:tabs>
          <w:tab w:val="left" w:pos="993"/>
        </w:tabs>
        <w:autoSpaceDE w:val="0"/>
        <w:autoSpaceDN w:val="0"/>
        <w:adjustRightInd w:val="0"/>
        <w:snapToGrid w:val="0"/>
        <w:spacing w:beforeLines="50" w:before="120" w:afterLines="50" w:after="120"/>
        <w:ind w:leftChars="700" w:left="231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sz w:val="21"/>
          <w:szCs w:val="21"/>
        </w:rPr>
        <w:t>(5)</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規則</w:t>
      </w:r>
      <w:r w:rsidRPr="00F571CF">
        <w:rPr>
          <w:rFonts w:ascii="ＭＳ 明朝" w:eastAsia="ＭＳ 明朝" w:hAnsi="ＭＳ 明朝" w:cs="ＭＳ Ｐゴシック"/>
          <w:sz w:val="21"/>
          <w:szCs w:val="21"/>
        </w:rPr>
        <w:t>UF3.6に従わな</w:t>
      </w:r>
      <w:r w:rsidR="00C43817" w:rsidRPr="00F571CF">
        <w:rPr>
          <w:rFonts w:ascii="ＭＳ 明朝" w:eastAsia="ＭＳ 明朝" w:hAnsi="ＭＳ 明朝" w:cs="ＭＳ Ｐゴシック" w:hint="eastAsia"/>
          <w:sz w:val="21"/>
          <w:szCs w:val="21"/>
          <w:lang w:eastAsia="ja-JP"/>
        </w:rPr>
        <w:t>い</w:t>
      </w:r>
      <w:r w:rsidR="008843AA">
        <w:rPr>
          <w:rFonts w:ascii="ＭＳ 明朝" w:eastAsia="ＭＳ 明朝" w:hAnsi="ＭＳ 明朝" w:cs="ＭＳ Ｐゴシック" w:hint="eastAsia"/>
          <w:sz w:val="21"/>
          <w:szCs w:val="21"/>
          <w:lang w:eastAsia="ja-JP"/>
        </w:rPr>
        <w:t>。</w:t>
      </w:r>
    </w:p>
    <w:p w14:paraId="69FF1D95" w14:textId="5FBED3A3" w:rsidR="0017340D" w:rsidRPr="00F571CF" w:rsidRDefault="0017340D" w:rsidP="0017340D">
      <w:pPr>
        <w:tabs>
          <w:tab w:val="left" w:pos="993"/>
        </w:tabs>
        <w:autoSpaceDE w:val="0"/>
        <w:autoSpaceDN w:val="0"/>
        <w:adjustRightInd w:val="0"/>
        <w:snapToGrid w:val="0"/>
        <w:spacing w:afterLines="50" w:after="120"/>
        <w:ind w:leftChars="700" w:left="168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アンパイアは、</w:t>
      </w:r>
      <w:r w:rsidR="00307041" w:rsidRPr="00F571CF">
        <w:rPr>
          <w:rFonts w:ascii="ＭＳ 明朝" w:eastAsia="ＭＳ 明朝" w:hAnsi="ＭＳ 明朝" w:cs="ＭＳ Ｐゴシック" w:hint="eastAsia"/>
          <w:sz w:val="21"/>
          <w:szCs w:val="21"/>
        </w:rPr>
        <w:t>他艇</w:t>
      </w:r>
      <w:r w:rsidR="00307041" w:rsidRPr="00F571CF">
        <w:rPr>
          <w:rFonts w:ascii="ＭＳ 明朝" w:eastAsia="ＭＳ 明朝" w:hAnsi="ＭＳ 明朝" w:cs="ＭＳ Ｐゴシック" w:hint="eastAsia"/>
          <w:sz w:val="21"/>
          <w:szCs w:val="21"/>
          <w:lang w:eastAsia="ja-JP"/>
        </w:rPr>
        <w:t>による</w:t>
      </w:r>
      <w:r w:rsidR="00307041" w:rsidRPr="00F571CF">
        <w:rPr>
          <w:rFonts w:ascii="ＭＳ 明朝" w:eastAsia="ＭＳ 明朝" w:hAnsi="ＭＳ 明朝" w:cs="ＭＳ Ｐゴシック" w:hint="eastAsia"/>
          <w:sz w:val="21"/>
          <w:szCs w:val="21"/>
        </w:rPr>
        <w:t>抗議なしに</w:t>
      </w:r>
      <w:r w:rsidR="00307041"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規則UF3.5(b)</w:t>
      </w:r>
      <w:r w:rsidR="007C781B"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またはUF3.5(c)に従って信号を</w:t>
      </w:r>
      <w:r w:rsidR="00E35878" w:rsidRPr="00F571CF">
        <w:rPr>
          <w:rFonts w:ascii="ＭＳ 明朝" w:eastAsia="ＭＳ 明朝" w:hAnsi="ＭＳ 明朝" w:cs="ＭＳ Ｐゴシック" w:hint="eastAsia"/>
          <w:sz w:val="21"/>
          <w:szCs w:val="21"/>
          <w:lang w:eastAsia="ja-JP"/>
        </w:rPr>
        <w:t>発する</w:t>
      </w:r>
      <w:r w:rsidRPr="00F571CF">
        <w:rPr>
          <w:rFonts w:ascii="ＭＳ 明朝" w:eastAsia="ＭＳ 明朝" w:hAnsi="ＭＳ 明朝" w:cs="ＭＳ Ｐゴシック" w:hint="eastAsia"/>
          <w:sz w:val="21"/>
          <w:szCs w:val="21"/>
        </w:rPr>
        <w:t>こと</w:t>
      </w:r>
      <w:r w:rsidR="00E35878" w:rsidRPr="00F571CF">
        <w:rPr>
          <w:rFonts w:ascii="ＭＳ 明朝" w:eastAsia="ＭＳ 明朝" w:hAnsi="ＭＳ 明朝" w:cs="ＭＳ Ｐゴシック" w:hint="eastAsia"/>
          <w:sz w:val="21"/>
          <w:szCs w:val="21"/>
          <w:lang w:eastAsia="ja-JP"/>
        </w:rPr>
        <w:t>により</w:t>
      </w:r>
      <w:r w:rsidRPr="00F571CF">
        <w:rPr>
          <w:rFonts w:ascii="ＭＳ 明朝" w:eastAsia="ＭＳ 明朝" w:hAnsi="ＭＳ 明朝" w:cs="ＭＳ Ｐゴシック" w:hint="eastAsia"/>
          <w:sz w:val="21"/>
          <w:szCs w:val="21"/>
        </w:rPr>
        <w:t>、ペナルティーを課すことができる。</w:t>
      </w:r>
      <w:r w:rsidR="000801F8" w:rsidRPr="00F571CF">
        <w:rPr>
          <w:rFonts w:ascii="ＭＳ 明朝" w:eastAsia="ＭＳ 明朝" w:hAnsi="ＭＳ 明朝" w:cs="ＭＳ Ｐゴシック" w:hint="eastAsia"/>
          <w:sz w:val="21"/>
          <w:szCs w:val="21"/>
        </w:rPr>
        <w:t>艇がペナルティーを履行しないか、不正確に履行したために規則</w:t>
      </w:r>
      <w:r w:rsidR="000801F8" w:rsidRPr="00F571CF">
        <w:rPr>
          <w:rFonts w:ascii="ＭＳ 明朝" w:eastAsia="ＭＳ 明朝" w:hAnsi="ＭＳ 明朝" w:cs="ＭＳ Ｐゴシック"/>
          <w:sz w:val="21"/>
          <w:szCs w:val="21"/>
        </w:rPr>
        <w:t>UF3.4(a)(5)に基づきペネルティーを課された場合、元のペナルティーは取り消される。</w:t>
      </w:r>
    </w:p>
    <w:p w14:paraId="02FD4A29" w14:textId="239D9AD5" w:rsidR="0017340D" w:rsidRPr="00F571CF" w:rsidRDefault="0017340D" w:rsidP="0017340D">
      <w:pPr>
        <w:tabs>
          <w:tab w:val="left" w:pos="993"/>
        </w:tabs>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(b)</w:t>
      </w:r>
      <w:r w:rsidRPr="00F571CF">
        <w:rPr>
          <w:rFonts w:ascii="ＭＳ 明朝" w:eastAsia="ＭＳ 明朝" w:hAnsi="ＭＳ 明朝" w:cs="ＭＳ Ｐゴシック"/>
          <w:sz w:val="21"/>
          <w:szCs w:val="21"/>
        </w:rPr>
        <w:tab/>
      </w:r>
      <w:r w:rsidR="0099009B" w:rsidRPr="00F571CF">
        <w:rPr>
          <w:rFonts w:ascii="ＭＳ 明朝" w:eastAsia="ＭＳ 明朝" w:hAnsi="ＭＳ 明朝" w:cs="ＭＳ Ｐゴシック" w:hint="eastAsia"/>
          <w:sz w:val="21"/>
          <w:szCs w:val="21"/>
        </w:rPr>
        <w:t>自ら目撃したか、またはあらゆる情報源から受け取った報告を基に、艇が、規則</w:t>
      </w:r>
      <w:r w:rsidR="0099009B" w:rsidRPr="00F571CF">
        <w:rPr>
          <w:rFonts w:ascii="ＭＳ 明朝" w:eastAsia="ＭＳ 明朝" w:hAnsi="ＭＳ 明朝" w:cs="ＭＳ Ｐゴシック"/>
          <w:sz w:val="21"/>
          <w:szCs w:val="21"/>
        </w:rPr>
        <w:t>UF3.6または規則28、または規則UF3.3(a)に挙げられた規則、以外の規則に違反したかもしれないと判定したアンパイアは、規則60.</w:t>
      </w:r>
      <w:r w:rsidR="006F79F5" w:rsidRPr="00F571CF">
        <w:rPr>
          <w:rFonts w:ascii="ＭＳ 明朝" w:eastAsia="ＭＳ 明朝" w:hAnsi="ＭＳ 明朝" w:cs="ＭＳ Ｐゴシック" w:hint="eastAsia"/>
          <w:sz w:val="21"/>
          <w:szCs w:val="21"/>
          <w:lang w:eastAsia="ja-JP"/>
        </w:rPr>
        <w:t>1</w:t>
      </w:r>
      <w:r w:rsidR="0099009B" w:rsidRPr="00F571CF">
        <w:rPr>
          <w:rFonts w:ascii="ＭＳ 明朝" w:eastAsia="ＭＳ 明朝" w:hAnsi="ＭＳ 明朝" w:cs="ＭＳ Ｐゴシック" w:hint="eastAsia"/>
          <w:sz w:val="21"/>
          <w:szCs w:val="21"/>
        </w:rPr>
        <w:t>に基づく処置を求めてプロテスト委員会に通知することができる。ただし、アンパイアは、損傷や傷害がある場合を除き、規則</w:t>
      </w:r>
      <w:r w:rsidR="0099009B" w:rsidRPr="00F571CF">
        <w:rPr>
          <w:rFonts w:ascii="ＭＳ 明朝" w:eastAsia="ＭＳ 明朝" w:hAnsi="ＭＳ 明朝" w:cs="ＭＳ Ｐゴシック"/>
          <w:sz w:val="21"/>
          <w:szCs w:val="21"/>
        </w:rPr>
        <w:t>14違反の申し立てをプロテスト委員会に通知することはない。</w:t>
      </w:r>
    </w:p>
    <w:p w14:paraId="0EBB5CA8" w14:textId="035EEB1F" w:rsidR="0017340D" w:rsidRPr="00F571CF" w:rsidRDefault="0017340D" w:rsidP="0017340D">
      <w:pPr>
        <w:tabs>
          <w:tab w:val="left" w:pos="993"/>
        </w:tabs>
        <w:autoSpaceDE w:val="0"/>
        <w:autoSpaceDN w:val="0"/>
        <w:adjustRightInd w:val="0"/>
        <w:snapToGrid w:val="0"/>
        <w:spacing w:afterLines="50" w:after="120"/>
        <w:ind w:leftChars="400" w:left="1590" w:hangingChars="300" w:hanging="630"/>
        <w:rPr>
          <w:rFonts w:ascii="ＭＳ 明朝" w:eastAsia="ＭＳ 明朝" w:hAnsi="ＭＳ 明朝"/>
          <w:b/>
          <w:bCs/>
          <w:szCs w:val="28"/>
          <w:lang w:val="en-GB" w:eastAsia="ja-JP"/>
        </w:rPr>
      </w:pPr>
      <w:r w:rsidRPr="00F571CF">
        <w:rPr>
          <w:rFonts w:ascii="ＭＳ 明朝" w:eastAsia="ＭＳ 明朝" w:hAnsi="ＭＳ 明朝" w:cs="ＭＳ Ｐゴシック" w:hint="eastAsia"/>
          <w:sz w:val="21"/>
          <w:szCs w:val="21"/>
        </w:rPr>
        <w:t>(c)</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highlight w:val="yellow"/>
        </w:rPr>
        <w:t>[</w:t>
      </w:r>
      <w:r w:rsidR="00B205C0" w:rsidRPr="00F571CF">
        <w:rPr>
          <w:rFonts w:ascii="ＭＳ 明朝" w:eastAsia="ＭＳ 明朝" w:hAnsi="ＭＳ 明朝" w:cs="ＭＳ Ｐゴシック" w:hint="eastAsia"/>
          <w:sz w:val="21"/>
          <w:szCs w:val="21"/>
          <w:highlight w:val="yellow"/>
        </w:rPr>
        <w:t>規則</w:t>
      </w:r>
      <w:r w:rsidR="00B205C0" w:rsidRPr="00F571CF">
        <w:rPr>
          <w:rFonts w:ascii="ＭＳ 明朝" w:eastAsia="ＭＳ 明朝" w:hAnsi="ＭＳ 明朝" w:cs="ＭＳ Ｐゴシック"/>
          <w:sz w:val="21"/>
          <w:szCs w:val="21"/>
          <w:highlight w:val="yellow"/>
        </w:rPr>
        <w:t>28違反に対するペナルティーをアンパイアが課すことができる場合の選択肢</w:t>
      </w:r>
      <w:r w:rsidRPr="00F571CF">
        <w:rPr>
          <w:rFonts w:ascii="ＭＳ 明朝" w:eastAsia="ＭＳ 明朝" w:hAnsi="ＭＳ 明朝" w:cs="ＭＳ Ｐゴシック" w:hint="eastAsia"/>
          <w:sz w:val="21"/>
          <w:szCs w:val="21"/>
          <w:highlight w:val="yellow"/>
        </w:rPr>
        <w:t>]</w:t>
      </w:r>
      <w:r w:rsidR="00BD4DD0" w:rsidRPr="00F571CF">
        <w:rPr>
          <w:rFonts w:ascii="ＭＳ 明朝" w:eastAsia="ＭＳ 明朝" w:hAnsi="ＭＳ 明朝" w:cs="ＭＳ Ｐゴシック" w:hint="eastAsia"/>
          <w:sz w:val="21"/>
          <w:szCs w:val="21"/>
          <w:lang w:eastAsia="ja-JP"/>
        </w:rPr>
        <w:t xml:space="preserve"> </w:t>
      </w:r>
      <w:r w:rsidRPr="00F571CF">
        <w:rPr>
          <w:rFonts w:ascii="ＭＳ 明朝" w:eastAsia="ＭＳ 明朝" w:hAnsi="ＭＳ 明朝" w:cs="ＭＳ Ｐゴシック" w:hint="eastAsia"/>
          <w:sz w:val="21"/>
          <w:szCs w:val="21"/>
        </w:rPr>
        <w:t>艇が規則UF2.1(規則28.2)に従わない場合、アンパイアは規則UF3.5(c)に基づき</w:t>
      </w:r>
      <w:r w:rsidR="00957C96" w:rsidRPr="00F571CF">
        <w:rPr>
          <w:rFonts w:ascii="ＭＳ 明朝" w:eastAsia="ＭＳ 明朝" w:hAnsi="ＭＳ 明朝" w:cs="ＭＳ Ｐゴシック" w:hint="eastAsia"/>
          <w:sz w:val="21"/>
          <w:szCs w:val="21"/>
          <w:lang w:eastAsia="ja-JP"/>
        </w:rPr>
        <w:t>その</w:t>
      </w:r>
      <w:r w:rsidRPr="00F571CF">
        <w:rPr>
          <w:rFonts w:ascii="ＭＳ 明朝" w:eastAsia="ＭＳ 明朝" w:hAnsi="ＭＳ 明朝" w:cs="ＭＳ Ｐゴシック" w:hint="eastAsia"/>
          <w:sz w:val="21"/>
          <w:szCs w:val="21"/>
        </w:rPr>
        <w:t>艇を失格と</w:t>
      </w:r>
      <w:r w:rsidR="00701B35" w:rsidRPr="00F571CF">
        <w:rPr>
          <w:rFonts w:ascii="ＭＳ 明朝" w:eastAsia="ＭＳ 明朝" w:hAnsi="ＭＳ 明朝" w:cs="ＭＳ Ｐゴシック" w:hint="eastAsia"/>
          <w:sz w:val="21"/>
          <w:szCs w:val="21"/>
          <w:lang w:eastAsia="ja-JP"/>
        </w:rPr>
        <w:t>しなければならない</w:t>
      </w:r>
      <w:r w:rsidRPr="00F571CF">
        <w:rPr>
          <w:rFonts w:ascii="ＭＳ 明朝" w:eastAsia="ＭＳ 明朝" w:hAnsi="ＭＳ 明朝" w:cs="ＭＳ Ｐゴシック" w:hint="eastAsia"/>
          <w:sz w:val="21"/>
          <w:szCs w:val="21"/>
        </w:rPr>
        <w:t>。</w:t>
      </w:r>
    </w:p>
    <w:p w14:paraId="2F6EC65B" w14:textId="77777777" w:rsidR="00061EAD" w:rsidRPr="00D32F16" w:rsidRDefault="005F3B35">
      <w:pPr>
        <w:rPr>
          <w:rFonts w:ascii="ＭＳ 明朝" w:eastAsia="ＭＳ 明朝" w:hAnsi="ＭＳ 明朝"/>
          <w:sz w:val="21"/>
          <w:szCs w:val="21"/>
          <w:lang w:val="en-GB"/>
        </w:rPr>
        <w:sectPr w:rsidR="00061EAD" w:rsidRPr="00D32F16" w:rsidSect="00F45C74">
          <w:footerReference w:type="first" r:id="rId15"/>
          <w:pgSz w:w="11900" w:h="16820" w:code="9"/>
          <w:pgMar w:top="720" w:right="720" w:bottom="720" w:left="720" w:header="709" w:footer="340" w:gutter="0"/>
          <w:cols w:space="708"/>
          <w:titlePg/>
          <w:docGrid w:linePitch="360"/>
        </w:sectPr>
      </w:pPr>
      <w:r w:rsidRPr="00D32F16">
        <w:rPr>
          <w:rFonts w:ascii="ＭＳ 明朝" w:eastAsia="ＭＳ 明朝" w:hAnsi="ＭＳ 明朝"/>
          <w:sz w:val="21"/>
          <w:szCs w:val="21"/>
          <w:lang w:val="en-GB"/>
        </w:rPr>
        <w:br w:type="page"/>
      </w:r>
    </w:p>
    <w:p w14:paraId="2E04ADED" w14:textId="77777777" w:rsidR="00323071" w:rsidRPr="00F571CF" w:rsidRDefault="00323071" w:rsidP="006D2C3B">
      <w:pPr>
        <w:autoSpaceDE w:val="0"/>
        <w:autoSpaceDN w:val="0"/>
        <w:adjustRightInd w:val="0"/>
        <w:snapToGrid w:val="0"/>
        <w:spacing w:beforeLines="50" w:before="120"/>
        <w:ind w:left="991" w:hangingChars="470" w:hanging="991"/>
        <w:rPr>
          <w:rFonts w:ascii="ＭＳ ゴシック" w:eastAsia="ＭＳ ゴシック" w:hAnsi="ＭＳ ゴシック" w:cs="ＭＳ Ｐゴシック"/>
          <w:b/>
          <w:bCs/>
          <w:sz w:val="21"/>
          <w:szCs w:val="21"/>
        </w:rPr>
      </w:pPr>
      <w:bookmarkStart w:id="0" w:name="OLE_LINK1"/>
      <w:bookmarkStart w:id="1" w:name="OLE_LINK2"/>
      <w:r w:rsidRPr="00F571CF">
        <w:rPr>
          <w:rFonts w:ascii="ＭＳ ゴシック" w:eastAsia="ＭＳ ゴシック" w:hAnsi="ＭＳ ゴシック"/>
          <w:b/>
          <w:bCs/>
          <w:sz w:val="21"/>
          <w:szCs w:val="21"/>
        </w:rPr>
        <w:lastRenderedPageBreak/>
        <w:t>UF3.5</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アンパイアの信号</w:t>
      </w:r>
    </w:p>
    <w:p w14:paraId="71BED7A2" w14:textId="5C5E703D" w:rsidR="00323071" w:rsidRPr="00F571CF" w:rsidRDefault="00323071" w:rsidP="006D2C3B">
      <w:pPr>
        <w:autoSpaceDE w:val="0"/>
        <w:autoSpaceDN w:val="0"/>
        <w:adjustRightInd w:val="0"/>
        <w:snapToGrid w:val="0"/>
        <w:spacing w:beforeLines="50" w:before="120"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アンパイアは、以下のとおりに判定の信号を発する。</w:t>
      </w:r>
    </w:p>
    <w:p w14:paraId="43DD73B0" w14:textId="20E92287" w:rsidR="00323071" w:rsidRPr="00F571CF" w:rsidRDefault="00323071" w:rsidP="00323071">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(a)</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長音1声と共に掲揚する緑色と白色の旗は、「ペナルティーを課さない」ことを意味する。</w:t>
      </w:r>
    </w:p>
    <w:p w14:paraId="7CC76A36" w14:textId="313F9210" w:rsidR="00323071" w:rsidRPr="00F571CF" w:rsidRDefault="00323071" w:rsidP="00323071">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(b)</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長音1声と共に掲揚する赤色旗は、「ペナルティーが課された、または未履行のままである」ことを意味する。アンパイアはそのような艇を特定するために声をかけるか、または信号を発する。</w:t>
      </w:r>
    </w:p>
    <w:p w14:paraId="3DF6730A" w14:textId="361A32C1" w:rsidR="005F3B35" w:rsidRPr="00F571CF" w:rsidRDefault="00323071" w:rsidP="00323071">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(c)</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長音1声と共に掲揚する黒色旗は、「艇を失格とする」ことを意味する。アンパイアは失格とした艇を特定するために声をかけるか、または信号を発する。</w:t>
      </w:r>
    </w:p>
    <w:p w14:paraId="09235F14" w14:textId="77777777" w:rsidR="00323071" w:rsidRPr="00F571CF" w:rsidRDefault="00323071" w:rsidP="006D2C3B">
      <w:pPr>
        <w:autoSpaceDE w:val="0"/>
        <w:autoSpaceDN w:val="0"/>
        <w:adjustRightInd w:val="0"/>
        <w:snapToGrid w:val="0"/>
        <w:spacing w:afterLines="50" w:after="120"/>
        <w:ind w:left="991" w:hangingChars="470" w:hanging="991"/>
        <w:rPr>
          <w:rFonts w:ascii="ＭＳ ゴシック" w:eastAsia="ＭＳ ゴシック" w:hAnsi="ＭＳ ゴシック" w:cs="ＭＳ Ｐゴシック"/>
          <w:b/>
          <w:bCs/>
          <w:sz w:val="21"/>
          <w:szCs w:val="21"/>
        </w:rPr>
      </w:pPr>
      <w:r w:rsidRPr="00F571CF">
        <w:rPr>
          <w:rFonts w:ascii="ＭＳ ゴシック" w:eastAsia="ＭＳ ゴシック" w:hAnsi="ＭＳ ゴシック"/>
          <w:b/>
          <w:bCs/>
          <w:sz w:val="21"/>
          <w:szCs w:val="21"/>
        </w:rPr>
        <w:t>UF3.6</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ペナルティーが課された場合</w:t>
      </w:r>
    </w:p>
    <w:p w14:paraId="4CDD3712" w14:textId="2007138F" w:rsidR="00323071" w:rsidRPr="00F571CF" w:rsidRDefault="00323071" w:rsidP="00323071">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(a)</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規則UF3.5(b)に基づきペナルティーを課された艇は、ペナルティーを履行しなければならない。</w:t>
      </w:r>
    </w:p>
    <w:p w14:paraId="1D377FDB" w14:textId="150657DD" w:rsidR="00323071" w:rsidRPr="00F571CF" w:rsidRDefault="00323071" w:rsidP="00323071">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(b)</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規則UF3.5(c)に基づき失格とされた艇は、もはや</w:t>
      </w:r>
      <w:r w:rsidRPr="00F571CF">
        <w:rPr>
          <w:rFonts w:ascii="ＭＳ ゴシック" w:eastAsia="ＭＳ ゴシック" w:hAnsi="ＭＳ ゴシック" w:cs="ＭＳ Ｐゴシック" w:hint="eastAsia"/>
          <w:b/>
          <w:bCs/>
          <w:sz w:val="21"/>
          <w:szCs w:val="21"/>
        </w:rPr>
        <w:t>レース中</w:t>
      </w:r>
      <w:r w:rsidRPr="00F571CF">
        <w:rPr>
          <w:rFonts w:ascii="ＭＳ 明朝" w:eastAsia="ＭＳ 明朝" w:hAnsi="ＭＳ 明朝" w:cs="ＭＳ Ｐゴシック" w:hint="eastAsia"/>
          <w:sz w:val="21"/>
          <w:szCs w:val="21"/>
        </w:rPr>
        <w:t>ではない。速やかにコース・エリアを離れなければならない。</w:t>
      </w:r>
    </w:p>
    <w:p w14:paraId="7535CA7D" w14:textId="1E3CC014" w:rsidR="00323071" w:rsidRPr="00F571CF" w:rsidRDefault="00323071" w:rsidP="00412216">
      <w:pPr>
        <w:autoSpaceDE w:val="0"/>
        <w:autoSpaceDN w:val="0"/>
        <w:adjustRightInd w:val="0"/>
        <w:snapToGrid w:val="0"/>
        <w:spacing w:beforeLines="200" w:before="480" w:afterLines="50" w:after="120"/>
        <w:ind w:left="992" w:hanging="992"/>
        <w:rPr>
          <w:rFonts w:ascii="ＭＳ ゴシック" w:eastAsia="ＭＳ ゴシック" w:hAnsi="ＭＳ ゴシック" w:cs="ＭＳ Ｐゴシック"/>
          <w:b/>
          <w:bCs/>
          <w:sz w:val="21"/>
          <w:szCs w:val="21"/>
          <w:lang w:eastAsia="ja-JP"/>
        </w:rPr>
      </w:pPr>
      <w:r w:rsidRPr="00F571CF">
        <w:rPr>
          <w:rFonts w:ascii="ＭＳ ゴシック" w:eastAsia="ＭＳ ゴシック" w:hAnsi="ＭＳ ゴシック"/>
          <w:b/>
          <w:bCs/>
          <w:sz w:val="21"/>
          <w:szCs w:val="21"/>
        </w:rPr>
        <w:t>UF4</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レース委員会の処置</w:t>
      </w:r>
    </w:p>
    <w:p w14:paraId="4EB006A7" w14:textId="77777777" w:rsidR="00323071" w:rsidRPr="00F571CF" w:rsidRDefault="00323071" w:rsidP="00323071">
      <w:pPr>
        <w:autoSpaceDE w:val="0"/>
        <w:autoSpaceDN w:val="0"/>
        <w:adjustRightInd w:val="0"/>
        <w:snapToGrid w:val="0"/>
        <w:spacing w:afterLines="50" w:after="120"/>
        <w:ind w:left="992" w:hanging="992"/>
        <w:rPr>
          <w:rFonts w:ascii="ＭＳ 明朝" w:eastAsia="ＭＳ 明朝" w:hAnsi="ＭＳ 明朝" w:cs="ＭＳ Ｐゴシック"/>
          <w:i/>
          <w:iCs/>
          <w:sz w:val="21"/>
          <w:szCs w:val="21"/>
        </w:rPr>
      </w:pPr>
      <w:r w:rsidRPr="00F571CF">
        <w:rPr>
          <w:rFonts w:ascii="ＭＳ ゴシック" w:eastAsia="ＭＳ ゴシック" w:hAnsi="ＭＳ ゴシック"/>
          <w:b/>
          <w:bCs/>
          <w:sz w:val="21"/>
          <w:szCs w:val="21"/>
        </w:rPr>
        <w:t>UF4.1</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i/>
          <w:iCs/>
          <w:sz w:val="21"/>
          <w:szCs w:val="21"/>
          <w:highlight w:val="yellow"/>
        </w:rPr>
        <w:t>[レース委員会がフィニッシュ・ラインにおいて結果を提示する場合の選択肢]</w:t>
      </w:r>
    </w:p>
    <w:p w14:paraId="776E4810" w14:textId="77777777" w:rsidR="00323071" w:rsidRPr="00F571CF" w:rsidRDefault="00323071" w:rsidP="00323071">
      <w:pPr>
        <w:autoSpaceDE w:val="0"/>
        <w:autoSpaceDN w:val="0"/>
        <w:adjustRightInd w:val="0"/>
        <w:snapToGrid w:val="0"/>
        <w:spacing w:afterLines="50" w:after="120"/>
        <w:ind w:leftChars="400" w:left="96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レース委員会は、フィニッシュ・ラインにおいて競技者に各艇のフィニッシュ順位または得点記録の略語を通知する。これを行った後レース委員会は、速やかに音響１声とともにB旗を掲揚する。B旗は少なくとも2分間掲揚され、その後音響１声とともに降下される。レース委員会が、フィニッシュ・ラインにおいてB旗掲揚中に通知した得点情報を変更する場合には、音響1声とともにL旗を掲揚する。B旗は、変更が行われた後少なくとも2分間、掲揚を続ける。</w:t>
      </w:r>
    </w:p>
    <w:p w14:paraId="6B32656D" w14:textId="77777777" w:rsidR="00323071" w:rsidRPr="00F571CF" w:rsidRDefault="00323071" w:rsidP="00323071">
      <w:pPr>
        <w:autoSpaceDE w:val="0"/>
        <w:autoSpaceDN w:val="0"/>
        <w:adjustRightInd w:val="0"/>
        <w:snapToGrid w:val="0"/>
        <w:spacing w:afterLines="50" w:after="120"/>
        <w:ind w:leftChars="400" w:left="96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highlight w:val="yellow"/>
        </w:rPr>
        <w:t>[レース委員会がフィニッシュ・ラインにおいて結果を提示しない場合の代替選択肢]</w:t>
      </w:r>
    </w:p>
    <w:p w14:paraId="1BE669C9" w14:textId="0A7A907F" w:rsidR="00323071" w:rsidRPr="00F571CF" w:rsidRDefault="00323071" w:rsidP="00323071">
      <w:pPr>
        <w:autoSpaceDE w:val="0"/>
        <w:autoSpaceDN w:val="0"/>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艇のフィニッシュ後、レース委員会は競技者に結果を</w:t>
      </w:r>
      <w:r w:rsidRPr="00F571CF">
        <w:rPr>
          <w:rFonts w:ascii="ＭＳ 明朝" w:eastAsia="ＭＳ 明朝" w:hAnsi="ＭＳ 明朝" w:cs="ＭＳ Ｐゴシック" w:hint="eastAsia"/>
          <w:i/>
          <w:iCs/>
          <w:sz w:val="21"/>
          <w:szCs w:val="21"/>
          <w:highlight w:val="yellow"/>
        </w:rPr>
        <w:t>［結果の連絡方法を</w:t>
      </w:r>
      <w:r w:rsidRPr="00F571CF">
        <w:rPr>
          <w:rFonts w:ascii="ＭＳ 明朝" w:eastAsia="ＭＳ 明朝" w:hAnsi="ＭＳ 明朝" w:cs="ＭＳ Ｐゴシック" w:hint="eastAsia"/>
          <w:i/>
          <w:iCs/>
          <w:sz w:val="21"/>
          <w:szCs w:val="21"/>
          <w:highlight w:val="yellow"/>
          <w:lang w:eastAsia="ja-JP"/>
        </w:rPr>
        <w:t>記入</w:t>
      </w:r>
      <w:r w:rsidRPr="00F571CF">
        <w:rPr>
          <w:rFonts w:ascii="ＭＳ 明朝" w:eastAsia="ＭＳ 明朝" w:hAnsi="ＭＳ 明朝" w:cs="ＭＳ Ｐゴシック" w:hint="eastAsia"/>
          <w:i/>
          <w:iCs/>
          <w:sz w:val="21"/>
          <w:szCs w:val="21"/>
          <w:highlight w:val="yellow"/>
        </w:rPr>
        <w:t>］</w:t>
      </w:r>
      <w:r w:rsidR="008817E1" w:rsidRPr="00F571CF">
        <w:rPr>
          <w:rFonts w:ascii="ＭＳ 明朝" w:eastAsia="ＭＳ 明朝" w:hAnsi="ＭＳ 明朝" w:cs="ＭＳ Ｐゴシック" w:hint="eastAsia"/>
          <w:sz w:val="21"/>
          <w:szCs w:val="21"/>
          <w:lang w:eastAsia="ja-JP"/>
        </w:rPr>
        <w:t>により</w:t>
      </w:r>
      <w:r w:rsidRPr="00F571CF">
        <w:rPr>
          <w:rFonts w:ascii="ＭＳ 明朝" w:eastAsia="ＭＳ 明朝" w:hAnsi="ＭＳ 明朝" w:cs="ＭＳ Ｐゴシック" w:hint="eastAsia"/>
          <w:sz w:val="21"/>
          <w:szCs w:val="21"/>
        </w:rPr>
        <w:t>通知する。</w:t>
      </w:r>
    </w:p>
    <w:p w14:paraId="0604814B" w14:textId="43078A3F" w:rsidR="00323071" w:rsidRPr="00F571CF" w:rsidRDefault="00323071" w:rsidP="00412216">
      <w:pPr>
        <w:autoSpaceDE w:val="0"/>
        <w:autoSpaceDN w:val="0"/>
        <w:adjustRightInd w:val="0"/>
        <w:snapToGrid w:val="0"/>
        <w:spacing w:beforeLines="200" w:before="480" w:afterLines="50" w:after="120"/>
        <w:ind w:left="992" w:hanging="992"/>
        <w:rPr>
          <w:rFonts w:ascii="ＭＳ ゴシック" w:eastAsia="ＭＳ ゴシック" w:hAnsi="ＭＳ ゴシック" w:cs="ＭＳ Ｐゴシック"/>
          <w:b/>
          <w:bCs/>
          <w:sz w:val="21"/>
          <w:szCs w:val="21"/>
          <w:lang w:eastAsia="ja-JP"/>
        </w:rPr>
      </w:pPr>
      <w:r w:rsidRPr="00F571CF">
        <w:rPr>
          <w:rFonts w:ascii="ＭＳ ゴシック" w:eastAsia="ＭＳ ゴシック" w:hAnsi="ＭＳ ゴシック"/>
          <w:b/>
          <w:bCs/>
          <w:sz w:val="21"/>
          <w:szCs w:val="21"/>
        </w:rPr>
        <w:t>UF5</w:t>
      </w:r>
      <w:r w:rsidRPr="00F571CF">
        <w:rPr>
          <w:rFonts w:ascii="ＭＳ ゴシック" w:eastAsia="ＭＳ ゴシック" w:hAnsi="ＭＳ ゴシック"/>
          <w:b/>
          <w:bCs/>
          <w:sz w:val="21"/>
          <w:szCs w:val="21"/>
        </w:rPr>
        <w:tab/>
      </w:r>
      <w:r w:rsidRPr="00F571CF">
        <w:rPr>
          <w:rFonts w:ascii="ＭＳ ゴシック" w:eastAsia="ＭＳ ゴシック" w:hAnsi="ＭＳ ゴシック" w:cs="ＭＳ Ｐゴシック" w:hint="eastAsia"/>
          <w:b/>
          <w:bCs/>
          <w:sz w:val="21"/>
          <w:szCs w:val="21"/>
        </w:rPr>
        <w:t>抗議</w:t>
      </w:r>
      <w:r w:rsidR="00FD4220" w:rsidRPr="00F571CF">
        <w:rPr>
          <w:rFonts w:ascii="ＭＳ ゴシック" w:eastAsia="ＭＳ ゴシック" w:hAnsi="ＭＳ ゴシック" w:cs="ＭＳ Ｐゴシック" w:hint="eastAsia"/>
          <w:b/>
          <w:bCs/>
          <w:sz w:val="21"/>
          <w:szCs w:val="21"/>
          <w:lang w:eastAsia="ja-JP"/>
        </w:rPr>
        <w:t>、</w:t>
      </w:r>
      <w:r w:rsidRPr="00F571CF">
        <w:rPr>
          <w:rFonts w:ascii="ＭＳ ゴシック" w:eastAsia="ＭＳ ゴシック" w:hAnsi="ＭＳ ゴシック" w:cs="ＭＳ Ｐゴシック" w:hint="eastAsia"/>
          <w:b/>
          <w:bCs/>
          <w:sz w:val="21"/>
          <w:szCs w:val="21"/>
        </w:rPr>
        <w:t>救済または再開の要求</w:t>
      </w:r>
      <w:r w:rsidR="00FD4220" w:rsidRPr="00F571CF">
        <w:rPr>
          <w:rFonts w:ascii="ＭＳ ゴシック" w:eastAsia="ＭＳ ゴシック" w:hAnsi="ＭＳ ゴシック" w:cs="ＭＳ Ｐゴシック" w:hint="eastAsia"/>
          <w:b/>
          <w:bCs/>
          <w:sz w:val="21"/>
          <w:szCs w:val="21"/>
          <w:lang w:eastAsia="ja-JP"/>
        </w:rPr>
        <w:t>、</w:t>
      </w:r>
      <w:r w:rsidRPr="00F571CF">
        <w:rPr>
          <w:rFonts w:ascii="ＭＳ ゴシック" w:eastAsia="ＭＳ ゴシック" w:hAnsi="ＭＳ ゴシック" w:cs="ＭＳ Ｐゴシック" w:hint="eastAsia"/>
          <w:b/>
          <w:bCs/>
          <w:sz w:val="21"/>
          <w:szCs w:val="21"/>
        </w:rPr>
        <w:t>上告</w:t>
      </w:r>
      <w:r w:rsidR="00FD4220" w:rsidRPr="00F571CF">
        <w:rPr>
          <w:rFonts w:ascii="ＭＳ ゴシック" w:eastAsia="ＭＳ ゴシック" w:hAnsi="ＭＳ ゴシック" w:cs="ＭＳ Ｐゴシック" w:hint="eastAsia"/>
          <w:b/>
          <w:bCs/>
          <w:sz w:val="21"/>
          <w:szCs w:val="21"/>
          <w:lang w:eastAsia="ja-JP"/>
        </w:rPr>
        <w:t>、</w:t>
      </w:r>
      <w:r w:rsidRPr="00F571CF">
        <w:rPr>
          <w:rFonts w:ascii="ＭＳ ゴシック" w:eastAsia="ＭＳ ゴシック" w:hAnsi="ＭＳ ゴシック" w:cs="ＭＳ Ｐゴシック" w:hint="eastAsia"/>
          <w:b/>
          <w:bCs/>
          <w:sz w:val="21"/>
          <w:szCs w:val="21"/>
        </w:rPr>
        <w:t>その他の手続き</w:t>
      </w:r>
    </w:p>
    <w:p w14:paraId="6F28321E" w14:textId="471C1CC0" w:rsidR="00323071" w:rsidRPr="00F571CF" w:rsidRDefault="00323071" w:rsidP="00323071">
      <w:pPr>
        <w:autoSpaceDE w:val="0"/>
        <w:autoSpaceDN w:val="0"/>
        <w:adjustRightInd w:val="0"/>
        <w:snapToGrid w:val="0"/>
        <w:spacing w:afterLines="50" w:after="120"/>
        <w:ind w:left="992" w:hanging="992"/>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UF5.1</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アンパイアが処置したこと、処置しなかったことに関して、いかなる種類の手続きも行う</w:t>
      </w:r>
      <w:r w:rsidR="0083017A" w:rsidRPr="00F571CF">
        <w:rPr>
          <w:rFonts w:ascii="ＭＳ 明朝" w:eastAsia="ＭＳ 明朝" w:hAnsi="ＭＳ 明朝" w:cs="ＭＳ Ｐゴシック" w:hint="eastAsia"/>
          <w:sz w:val="21"/>
          <w:szCs w:val="21"/>
          <w:lang w:eastAsia="ja-JP"/>
        </w:rPr>
        <w:t>こと</w:t>
      </w:r>
      <w:r w:rsidRPr="00F571CF">
        <w:rPr>
          <w:rFonts w:ascii="ＭＳ 明朝" w:eastAsia="ＭＳ 明朝" w:hAnsi="ＭＳ 明朝" w:cs="ＭＳ Ｐゴシック" w:hint="eastAsia"/>
          <w:sz w:val="21"/>
          <w:szCs w:val="21"/>
        </w:rPr>
        <w:t>はできない。</w:t>
      </w:r>
    </w:p>
    <w:p w14:paraId="53F25B8A" w14:textId="1C87BF14" w:rsidR="008143D7" w:rsidRPr="00F571CF" w:rsidRDefault="00323071" w:rsidP="00323071">
      <w:pPr>
        <w:autoSpaceDE w:val="0"/>
        <w:autoSpaceDN w:val="0"/>
        <w:adjustRightInd w:val="0"/>
        <w:snapToGrid w:val="0"/>
        <w:spacing w:afterLines="50" w:after="120"/>
        <w:ind w:left="992" w:hanging="992"/>
        <w:rPr>
          <w:rFonts w:ascii="ＭＳ 明朝" w:eastAsia="ＭＳ 明朝" w:hAnsi="ＭＳ 明朝" w:cs="ＭＳ Ｐゴシック"/>
          <w:sz w:val="21"/>
          <w:szCs w:val="21"/>
        </w:rPr>
      </w:pPr>
      <w:r w:rsidRPr="00F571CF">
        <w:rPr>
          <w:rFonts w:ascii="ＭＳ ゴシック" w:eastAsia="ＭＳ ゴシック" w:hAnsi="ＭＳ ゴシック"/>
          <w:b/>
          <w:bCs/>
          <w:sz w:val="21"/>
          <w:szCs w:val="21"/>
        </w:rPr>
        <w:t>UF5.2</w:t>
      </w:r>
      <w:r w:rsidRPr="00F571CF">
        <w:rPr>
          <w:rFonts w:ascii="ＭＳ ゴシック" w:eastAsia="ＭＳ ゴシック" w:hAnsi="ＭＳ ゴシック"/>
          <w:b/>
          <w:bCs/>
          <w:sz w:val="21"/>
          <w:szCs w:val="21"/>
        </w:rPr>
        <w:tab/>
      </w:r>
      <w:r w:rsidR="005D605D" w:rsidRPr="00F571CF">
        <w:rPr>
          <w:rFonts w:ascii="ＭＳ 明朝" w:eastAsia="ＭＳ 明朝" w:hAnsi="ＭＳ 明朝" w:hint="eastAsia"/>
          <w:sz w:val="21"/>
          <w:szCs w:val="21"/>
        </w:rPr>
        <w:t>以下のいずれかを行おうとする艇は、</w:t>
      </w:r>
    </w:p>
    <w:p w14:paraId="6306978F" w14:textId="305A0537" w:rsidR="008143D7" w:rsidRPr="00F571CF" w:rsidRDefault="00323071" w:rsidP="008143D7">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sz w:val="21"/>
          <w:szCs w:val="21"/>
        </w:rPr>
        <w:t>(a)</w:t>
      </w:r>
      <w:r w:rsidR="008143D7"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規則</w:t>
      </w:r>
      <w:r w:rsidRPr="00F571CF">
        <w:rPr>
          <w:rFonts w:ascii="ＭＳ 明朝" w:eastAsia="ＭＳ 明朝" w:hAnsi="ＭＳ 明朝" w:cs="ＭＳ Ｐゴシック"/>
          <w:sz w:val="21"/>
          <w:szCs w:val="21"/>
        </w:rPr>
        <w:t>UF3.6または規則28</w:t>
      </w:r>
      <w:r w:rsidRPr="00F571CF">
        <w:rPr>
          <w:rFonts w:ascii="ＭＳ 明朝" w:eastAsia="ＭＳ 明朝" w:hAnsi="ＭＳ 明朝" w:cs="ＭＳ Ｐゴシック" w:hint="eastAsia"/>
          <w:sz w:val="21"/>
          <w:szCs w:val="21"/>
        </w:rPr>
        <w:t>、または規則</w:t>
      </w:r>
      <w:r w:rsidRPr="00F571CF">
        <w:rPr>
          <w:rFonts w:ascii="ＭＳ 明朝" w:eastAsia="ＭＳ 明朝" w:hAnsi="ＭＳ 明朝" w:cs="ＭＳ Ｐゴシック"/>
          <w:sz w:val="21"/>
          <w:szCs w:val="21"/>
        </w:rPr>
        <w:t>UF3.3(a)に</w:t>
      </w:r>
      <w:r w:rsidR="00211AF3" w:rsidRPr="00F571CF">
        <w:rPr>
          <w:rFonts w:ascii="ＭＳ 明朝" w:eastAsia="ＭＳ 明朝" w:hAnsi="ＭＳ 明朝" w:cs="ＭＳ Ｐゴシック" w:hint="eastAsia"/>
          <w:sz w:val="21"/>
          <w:szCs w:val="21"/>
          <w:lang w:eastAsia="ja-JP"/>
        </w:rPr>
        <w:t>挙げられた</w:t>
      </w:r>
      <w:r w:rsidRPr="00F571CF">
        <w:rPr>
          <w:rFonts w:ascii="ＭＳ 明朝" w:eastAsia="ＭＳ 明朝" w:hAnsi="ＭＳ 明朝" w:cs="ＭＳ Ｐゴシック" w:hint="eastAsia"/>
          <w:sz w:val="21"/>
          <w:szCs w:val="21"/>
        </w:rPr>
        <w:t>規則</w:t>
      </w:r>
      <w:r w:rsidR="0072587F" w:rsidRPr="00F571CF">
        <w:rPr>
          <w:rFonts w:ascii="ＭＳ 明朝" w:eastAsia="ＭＳ 明朝" w:hAnsi="ＭＳ 明朝" w:cs="ＭＳ Ｐゴシック" w:hint="eastAsia"/>
          <w:sz w:val="21"/>
          <w:szCs w:val="21"/>
          <w:lang w:eastAsia="ja-JP"/>
        </w:rPr>
        <w:t>、</w:t>
      </w:r>
      <w:r w:rsidR="00903855" w:rsidRPr="00F571CF">
        <w:rPr>
          <w:rFonts w:ascii="ＭＳ 明朝" w:eastAsia="ＭＳ 明朝" w:hAnsi="ＭＳ 明朝" w:cs="ＭＳ Ｐゴシック" w:hint="eastAsia"/>
          <w:sz w:val="21"/>
          <w:szCs w:val="21"/>
        </w:rPr>
        <w:t>以外の規則</w:t>
      </w:r>
      <w:r w:rsidRPr="00F571CF">
        <w:rPr>
          <w:rFonts w:ascii="ＭＳ 明朝" w:eastAsia="ＭＳ 明朝" w:hAnsi="ＭＳ 明朝" w:cs="ＭＳ Ｐゴシック" w:hint="eastAsia"/>
          <w:sz w:val="21"/>
          <w:szCs w:val="21"/>
        </w:rPr>
        <w:t>に基づき他艇</w:t>
      </w:r>
      <w:r w:rsidRPr="00F571CF">
        <w:rPr>
          <w:rFonts w:ascii="ＭＳ 明朝" w:eastAsia="ＭＳ 明朝" w:hAnsi="ＭＳ 明朝" w:cs="ＭＳ Ｐゴシック" w:hint="eastAsia"/>
          <w:sz w:val="21"/>
          <w:szCs w:val="21"/>
          <w:lang w:eastAsia="ja-JP"/>
        </w:rPr>
        <w:t>を</w:t>
      </w:r>
      <w:r w:rsidRPr="00F571CF">
        <w:rPr>
          <w:rFonts w:ascii="ＭＳ 明朝" w:eastAsia="ＭＳ 明朝" w:hAnsi="ＭＳ 明朝" w:cs="ＭＳ Ｐゴシック" w:hint="eastAsia"/>
          <w:sz w:val="21"/>
          <w:szCs w:val="21"/>
        </w:rPr>
        <w:t>抗議</w:t>
      </w:r>
      <w:r w:rsidR="008143D7" w:rsidRPr="00F571CF">
        <w:rPr>
          <w:rFonts w:ascii="ＭＳ 明朝" w:eastAsia="ＭＳ 明朝" w:hAnsi="ＭＳ 明朝" w:cs="ＭＳ Ｐゴシック" w:hint="eastAsia"/>
          <w:sz w:val="21"/>
          <w:szCs w:val="21"/>
          <w:lang w:eastAsia="ja-JP"/>
        </w:rPr>
        <w:t>する</w:t>
      </w:r>
    </w:p>
    <w:p w14:paraId="2D2C49DD" w14:textId="323B8854" w:rsidR="008143D7" w:rsidRPr="00F571CF" w:rsidRDefault="00323071" w:rsidP="008143D7">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sz w:val="21"/>
          <w:szCs w:val="21"/>
        </w:rPr>
        <w:t>(b)</w:t>
      </w:r>
      <w:r w:rsidR="008143D7"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損傷または傷害</w:t>
      </w:r>
      <w:r w:rsidR="00030DF8" w:rsidRPr="00F571CF">
        <w:rPr>
          <w:rFonts w:ascii="ＭＳ 明朝" w:eastAsia="ＭＳ 明朝" w:hAnsi="ＭＳ 明朝" w:cs="ＭＳ Ｐゴシック" w:hint="eastAsia"/>
          <w:sz w:val="21"/>
          <w:szCs w:val="21"/>
          <w:lang w:eastAsia="ja-JP"/>
        </w:rPr>
        <w:t>を引き起こした</w:t>
      </w:r>
      <w:r w:rsidRPr="00F571CF">
        <w:rPr>
          <w:rFonts w:ascii="ＭＳ 明朝" w:eastAsia="ＭＳ 明朝" w:hAnsi="ＭＳ 明朝" w:cs="ＭＳ Ｐゴシック" w:hint="eastAsia"/>
          <w:sz w:val="21"/>
          <w:szCs w:val="21"/>
        </w:rPr>
        <w:t>接触があった場合</w:t>
      </w:r>
      <w:r w:rsidR="00A9663F" w:rsidRPr="00F571CF">
        <w:rPr>
          <w:rFonts w:ascii="ＭＳ 明朝" w:eastAsia="ＭＳ 明朝" w:hAnsi="ＭＳ 明朝" w:cs="ＭＳ Ｐゴシック" w:hint="eastAsia"/>
          <w:sz w:val="21"/>
          <w:szCs w:val="21"/>
          <w:lang w:eastAsia="ja-JP"/>
        </w:rPr>
        <w:t>に</w:t>
      </w:r>
      <w:r w:rsidRPr="00F571CF">
        <w:rPr>
          <w:rFonts w:ascii="ＭＳ 明朝" w:eastAsia="ＭＳ 明朝" w:hAnsi="ＭＳ 明朝" w:cs="ＭＳ Ｐゴシック" w:hint="eastAsia"/>
          <w:sz w:val="21"/>
          <w:szCs w:val="21"/>
        </w:rPr>
        <w:t>、規則</w:t>
      </w:r>
      <w:r w:rsidRPr="00F571CF">
        <w:rPr>
          <w:rFonts w:ascii="ＭＳ 明朝" w:eastAsia="ＭＳ 明朝" w:hAnsi="ＭＳ 明朝" w:cs="ＭＳ Ｐゴシック"/>
          <w:sz w:val="21"/>
          <w:szCs w:val="21"/>
        </w:rPr>
        <w:t>14に基づき他艇</w:t>
      </w:r>
      <w:r w:rsidRPr="00F571CF">
        <w:rPr>
          <w:rFonts w:ascii="ＭＳ 明朝" w:eastAsia="ＭＳ 明朝" w:hAnsi="ＭＳ 明朝" w:cs="ＭＳ Ｐゴシック" w:hint="eastAsia"/>
          <w:sz w:val="21"/>
          <w:szCs w:val="21"/>
          <w:lang w:eastAsia="ja-JP"/>
        </w:rPr>
        <w:t>を</w:t>
      </w:r>
      <w:r w:rsidRPr="00F571CF">
        <w:rPr>
          <w:rFonts w:ascii="ＭＳ 明朝" w:eastAsia="ＭＳ 明朝" w:hAnsi="ＭＳ 明朝" w:cs="ＭＳ Ｐゴシック" w:hint="eastAsia"/>
          <w:sz w:val="21"/>
          <w:szCs w:val="21"/>
        </w:rPr>
        <w:t>抗議</w:t>
      </w:r>
      <w:r w:rsidR="008143D7" w:rsidRPr="00F571CF">
        <w:rPr>
          <w:rFonts w:ascii="ＭＳ 明朝" w:eastAsia="ＭＳ 明朝" w:hAnsi="ＭＳ 明朝" w:cs="ＭＳ Ｐゴシック" w:hint="eastAsia"/>
          <w:sz w:val="21"/>
          <w:szCs w:val="21"/>
          <w:lang w:eastAsia="ja-JP"/>
        </w:rPr>
        <w:t>する</w:t>
      </w:r>
    </w:p>
    <w:p w14:paraId="00DB69D5" w14:textId="16B925C0" w:rsidR="008143D7" w:rsidRPr="00F571CF" w:rsidRDefault="00323071" w:rsidP="008143D7">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sz w:val="21"/>
          <w:szCs w:val="21"/>
        </w:rPr>
        <w:t>(c)</w:t>
      </w:r>
      <w:r w:rsidR="008143D7"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救済を要求</w:t>
      </w:r>
      <w:r w:rsidR="008143D7" w:rsidRPr="00F571CF">
        <w:rPr>
          <w:rFonts w:ascii="ＭＳ 明朝" w:eastAsia="ＭＳ 明朝" w:hAnsi="ＭＳ 明朝" w:cs="ＭＳ Ｐゴシック" w:hint="eastAsia"/>
          <w:sz w:val="21"/>
          <w:szCs w:val="21"/>
          <w:lang w:eastAsia="ja-JP"/>
        </w:rPr>
        <w:t>する</w:t>
      </w:r>
    </w:p>
    <w:p w14:paraId="70A7BF3C" w14:textId="21E773A4" w:rsidR="008143D7" w:rsidRPr="00F571CF" w:rsidRDefault="00113A09" w:rsidP="00097406">
      <w:pPr>
        <w:autoSpaceDE w:val="0"/>
        <w:autoSpaceDN w:val="0"/>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lang w:eastAsia="ja-JP"/>
        </w:rPr>
        <w:t>赤色旗</w:t>
      </w:r>
      <w:r w:rsidR="00CC1D6E" w:rsidRPr="00F571CF">
        <w:rPr>
          <w:rFonts w:ascii="ＭＳ 明朝" w:eastAsia="ＭＳ 明朝" w:hAnsi="ＭＳ 明朝" w:cs="ＭＳ Ｐゴシック" w:hint="eastAsia"/>
          <w:sz w:val="21"/>
          <w:szCs w:val="21"/>
          <w:lang w:eastAsia="ja-JP"/>
        </w:rPr>
        <w:t>の</w:t>
      </w:r>
      <w:r w:rsidR="00323071" w:rsidRPr="00F571CF">
        <w:rPr>
          <w:rFonts w:ascii="ＭＳ 明朝" w:eastAsia="ＭＳ 明朝" w:hAnsi="ＭＳ 明朝" w:cs="ＭＳ Ｐゴシック" w:hint="eastAsia"/>
          <w:sz w:val="21"/>
          <w:szCs w:val="21"/>
        </w:rPr>
        <w:t>掲揚</w:t>
      </w:r>
      <w:r w:rsidR="00CC1D6E" w:rsidRPr="00F571CF">
        <w:rPr>
          <w:rFonts w:ascii="ＭＳ 明朝" w:eastAsia="ＭＳ 明朝" w:hAnsi="ＭＳ 明朝" w:cs="ＭＳ Ｐゴシック" w:hint="eastAsia"/>
          <w:sz w:val="21"/>
          <w:szCs w:val="21"/>
          <w:lang w:eastAsia="ja-JP"/>
        </w:rPr>
        <w:t>やプロテストの声掛けを</w:t>
      </w:r>
      <w:r w:rsidR="00323071" w:rsidRPr="00F571CF">
        <w:rPr>
          <w:rFonts w:ascii="ＭＳ 明朝" w:eastAsia="ＭＳ 明朝" w:hAnsi="ＭＳ 明朝" w:cs="ＭＳ Ｐゴシック" w:hint="eastAsia"/>
          <w:sz w:val="21"/>
          <w:szCs w:val="21"/>
        </w:rPr>
        <w:t>する必要はなく、</w:t>
      </w:r>
      <w:r w:rsidR="00792110" w:rsidRPr="00F571CF">
        <w:rPr>
          <w:rFonts w:ascii="ＭＳ 明朝" w:eastAsia="ＭＳ 明朝" w:hAnsi="ＭＳ 明朝" w:cs="ＭＳ Ｐゴシック" w:hint="eastAsia"/>
          <w:sz w:val="21"/>
          <w:szCs w:val="21"/>
          <w:lang w:eastAsia="ja-JP"/>
        </w:rPr>
        <w:t>下記の方法でレース委員会に</w:t>
      </w:r>
      <w:r w:rsidR="002F4BBE" w:rsidRPr="00F571CF">
        <w:rPr>
          <w:rFonts w:ascii="ＭＳ 明朝" w:eastAsia="ＭＳ 明朝" w:hAnsi="ＭＳ 明朝" w:cs="ＭＳ Ｐゴシック" w:hint="eastAsia"/>
          <w:sz w:val="21"/>
          <w:szCs w:val="21"/>
          <w:lang w:eastAsia="ja-JP"/>
        </w:rPr>
        <w:t>通知しなければ</w:t>
      </w:r>
      <w:r w:rsidR="002F4BBE" w:rsidRPr="00E93C22">
        <w:rPr>
          <w:rFonts w:ascii="ＭＳ 明朝" w:eastAsia="ＭＳ 明朝" w:hAnsi="ＭＳ 明朝" w:cs="ＭＳ Ｐゴシック" w:hint="eastAsia"/>
          <w:sz w:val="21"/>
          <w:szCs w:val="21"/>
          <w:lang w:eastAsia="ja-JP"/>
        </w:rPr>
        <w:t>ならない。</w:t>
      </w:r>
    </w:p>
    <w:p w14:paraId="7EA7028A" w14:textId="4C17FBEB" w:rsidR="008143D7" w:rsidRPr="00F571CF" w:rsidRDefault="00323071" w:rsidP="008143D7">
      <w:pPr>
        <w:autoSpaceDE w:val="0"/>
        <w:autoSpaceDN w:val="0"/>
        <w:adjustRightInd w:val="0"/>
        <w:snapToGrid w:val="0"/>
        <w:spacing w:afterLines="50" w:after="120"/>
        <w:ind w:leftChars="400" w:left="1590" w:hangingChars="300" w:hanging="630"/>
        <w:rPr>
          <w:rFonts w:ascii="ＭＳ 明朝" w:eastAsia="ＭＳ 明朝" w:hAnsi="ＭＳ 明朝" w:cs="ＭＳ Ｐゴシック"/>
          <w:i/>
          <w:iCs/>
          <w:sz w:val="21"/>
          <w:szCs w:val="21"/>
        </w:rPr>
      </w:pPr>
      <w:r w:rsidRPr="00F571CF">
        <w:rPr>
          <w:rFonts w:ascii="ＭＳ 明朝" w:eastAsia="ＭＳ 明朝" w:hAnsi="ＭＳ 明朝" w:cs="ＭＳ Ｐゴシック" w:hint="eastAsia"/>
          <w:i/>
          <w:iCs/>
          <w:sz w:val="21"/>
          <w:szCs w:val="21"/>
          <w:highlight w:val="yellow"/>
        </w:rPr>
        <w:t>[レース委員会がフィニッシュラインで結果を</w:t>
      </w:r>
      <w:r w:rsidR="002F4BBE" w:rsidRPr="00F571CF">
        <w:rPr>
          <w:rFonts w:ascii="ＭＳ 明朝" w:eastAsia="ＭＳ 明朝" w:hAnsi="ＭＳ 明朝" w:cs="ＭＳ Ｐゴシック" w:hint="eastAsia"/>
          <w:i/>
          <w:iCs/>
          <w:sz w:val="21"/>
          <w:szCs w:val="21"/>
          <w:highlight w:val="yellow"/>
          <w:lang w:eastAsia="ja-JP"/>
        </w:rPr>
        <w:t>掲示</w:t>
      </w:r>
      <w:r w:rsidRPr="00F571CF">
        <w:rPr>
          <w:rFonts w:ascii="ＭＳ 明朝" w:eastAsia="ＭＳ 明朝" w:hAnsi="ＭＳ 明朝" w:cs="ＭＳ Ｐゴシック" w:hint="eastAsia"/>
          <w:i/>
          <w:iCs/>
          <w:sz w:val="21"/>
          <w:szCs w:val="21"/>
          <w:highlight w:val="yellow"/>
        </w:rPr>
        <w:t>する場合の選択肢]</w:t>
      </w:r>
    </w:p>
    <w:p w14:paraId="390B08AB" w14:textId="6BD55AF3" w:rsidR="008143D7" w:rsidRPr="00F571CF" w:rsidRDefault="00323071" w:rsidP="008143D7">
      <w:pPr>
        <w:autoSpaceDE w:val="0"/>
        <w:autoSpaceDN w:val="0"/>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B旗の掲揚前または掲揚中にレース委員会に</w:t>
      </w:r>
      <w:r w:rsidR="006E4497" w:rsidRPr="00F571CF">
        <w:rPr>
          <w:rFonts w:ascii="ＭＳ 明朝" w:eastAsia="ＭＳ 明朝" w:hAnsi="ＭＳ 明朝" w:cs="ＭＳ Ｐゴシック" w:hint="eastAsia"/>
          <w:sz w:val="21"/>
          <w:szCs w:val="21"/>
          <w:lang w:eastAsia="ja-JP"/>
        </w:rPr>
        <w:t>声かけする</w:t>
      </w:r>
      <w:r w:rsidRPr="00F571CF">
        <w:rPr>
          <w:rFonts w:ascii="ＭＳ 明朝" w:eastAsia="ＭＳ 明朝" w:hAnsi="ＭＳ 明朝" w:cs="ＭＳ Ｐゴシック" w:hint="eastAsia"/>
          <w:sz w:val="21"/>
          <w:szCs w:val="21"/>
        </w:rPr>
        <w:t>。</w:t>
      </w:r>
    </w:p>
    <w:p w14:paraId="097DCAAE" w14:textId="77777777" w:rsidR="008143D7" w:rsidRPr="00F571CF" w:rsidRDefault="00323071" w:rsidP="008143D7">
      <w:pPr>
        <w:autoSpaceDE w:val="0"/>
        <w:autoSpaceDN w:val="0"/>
        <w:adjustRightInd w:val="0"/>
        <w:snapToGrid w:val="0"/>
        <w:spacing w:afterLines="50" w:after="120"/>
        <w:ind w:leftChars="400" w:left="1590" w:hangingChars="300" w:hanging="630"/>
        <w:rPr>
          <w:rFonts w:ascii="ＭＳ 明朝" w:eastAsia="ＭＳ 明朝" w:hAnsi="ＭＳ 明朝" w:cs="ＭＳ Ｐゴシック"/>
          <w:i/>
          <w:iCs/>
          <w:sz w:val="21"/>
          <w:szCs w:val="21"/>
        </w:rPr>
      </w:pPr>
      <w:r w:rsidRPr="00F571CF">
        <w:rPr>
          <w:rFonts w:ascii="ＭＳ 明朝" w:eastAsia="ＭＳ 明朝" w:hAnsi="ＭＳ 明朝" w:cs="ＭＳ Ｐゴシック"/>
          <w:i/>
          <w:iCs/>
          <w:sz w:val="21"/>
          <w:szCs w:val="21"/>
          <w:highlight w:val="yellow"/>
        </w:rPr>
        <w:t>[レース委員会がフィニッシュラインで結果を表示しない場合の選択肢]</w:t>
      </w:r>
    </w:p>
    <w:p w14:paraId="333F112A" w14:textId="5FE416BC" w:rsidR="00323071" w:rsidRPr="00F571CF" w:rsidRDefault="00323071" w:rsidP="008143D7">
      <w:pPr>
        <w:autoSpaceDE w:val="0"/>
        <w:autoSpaceDN w:val="0"/>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sz w:val="21"/>
          <w:szCs w:val="21"/>
          <w:highlight w:val="yellow"/>
        </w:rPr>
        <w:t>[艇がレース委員会に抗議または救済要求</w:t>
      </w:r>
      <w:r w:rsidR="00277015" w:rsidRPr="00F571CF">
        <w:rPr>
          <w:rFonts w:ascii="ＭＳ 明朝" w:eastAsia="ＭＳ 明朝" w:hAnsi="ＭＳ 明朝" w:cs="ＭＳ Ｐゴシック" w:hint="eastAsia"/>
          <w:sz w:val="21"/>
          <w:szCs w:val="21"/>
          <w:highlight w:val="yellow"/>
          <w:lang w:eastAsia="ja-JP"/>
        </w:rPr>
        <w:t>の</w:t>
      </w:r>
      <w:r w:rsidRPr="00F571CF">
        <w:rPr>
          <w:rFonts w:ascii="ＭＳ 明朝" w:eastAsia="ＭＳ 明朝" w:hAnsi="ＭＳ 明朝" w:cs="ＭＳ Ｐゴシック" w:hint="eastAsia"/>
          <w:sz w:val="21"/>
          <w:szCs w:val="21"/>
          <w:highlight w:val="yellow"/>
        </w:rPr>
        <w:t>意思をどのように伝えるか、</w:t>
      </w:r>
      <w:r w:rsidR="00B516AA" w:rsidRPr="00F571CF">
        <w:rPr>
          <w:rFonts w:ascii="ＭＳ 明朝" w:eastAsia="ＭＳ 明朝" w:hAnsi="ＭＳ 明朝" w:cs="ＭＳ Ｐゴシック" w:hint="eastAsia"/>
          <w:sz w:val="21"/>
          <w:szCs w:val="21"/>
          <w:highlight w:val="yellow"/>
          <w:lang w:eastAsia="ja-JP"/>
        </w:rPr>
        <w:t>および</w:t>
      </w:r>
      <w:r w:rsidRPr="00F571CF">
        <w:rPr>
          <w:rFonts w:ascii="ＭＳ 明朝" w:eastAsia="ＭＳ 明朝" w:hAnsi="ＭＳ 明朝" w:cs="ＭＳ Ｐゴシック" w:hint="eastAsia"/>
          <w:sz w:val="21"/>
          <w:szCs w:val="21"/>
          <w:highlight w:val="yellow"/>
        </w:rPr>
        <w:t>レース委員会にその意思</w:t>
      </w:r>
      <w:r w:rsidR="001F4354" w:rsidRPr="00F571CF">
        <w:rPr>
          <w:rFonts w:ascii="ＭＳ 明朝" w:eastAsia="ＭＳ 明朝" w:hAnsi="ＭＳ 明朝" w:cs="ＭＳ Ｐゴシック" w:hint="eastAsia"/>
          <w:sz w:val="21"/>
          <w:szCs w:val="21"/>
          <w:highlight w:val="yellow"/>
          <w:lang w:eastAsia="ja-JP"/>
        </w:rPr>
        <w:t>の</w:t>
      </w:r>
      <w:r w:rsidR="006E4497" w:rsidRPr="00F571CF">
        <w:rPr>
          <w:rFonts w:ascii="ＭＳ 明朝" w:eastAsia="ＭＳ 明朝" w:hAnsi="ＭＳ 明朝" w:cs="ＭＳ Ｐゴシック" w:hint="eastAsia"/>
          <w:sz w:val="21"/>
          <w:szCs w:val="21"/>
          <w:highlight w:val="yellow"/>
          <w:lang w:eastAsia="ja-JP"/>
        </w:rPr>
        <w:t>通知</w:t>
      </w:r>
      <w:r w:rsidR="001F4354" w:rsidRPr="00F571CF">
        <w:rPr>
          <w:rFonts w:ascii="ＭＳ 明朝" w:eastAsia="ＭＳ 明朝" w:hAnsi="ＭＳ 明朝" w:cs="ＭＳ Ｐゴシック" w:hint="eastAsia"/>
          <w:sz w:val="21"/>
          <w:szCs w:val="21"/>
          <w:highlight w:val="yellow"/>
          <w:lang w:eastAsia="ja-JP"/>
        </w:rPr>
        <w:t>を</w:t>
      </w:r>
      <w:r w:rsidR="006E4497" w:rsidRPr="00F571CF">
        <w:rPr>
          <w:rFonts w:ascii="ＭＳ 明朝" w:eastAsia="ＭＳ 明朝" w:hAnsi="ＭＳ 明朝" w:cs="ＭＳ Ｐゴシック" w:hint="eastAsia"/>
          <w:sz w:val="21"/>
          <w:szCs w:val="21"/>
          <w:highlight w:val="yellow"/>
          <w:lang w:eastAsia="ja-JP"/>
        </w:rPr>
        <w:t>する</w:t>
      </w:r>
      <w:r w:rsidRPr="00F571CF">
        <w:rPr>
          <w:rFonts w:ascii="ＭＳ 明朝" w:eastAsia="ＭＳ 明朝" w:hAnsi="ＭＳ 明朝" w:cs="ＭＳ Ｐゴシック" w:hint="eastAsia"/>
          <w:sz w:val="21"/>
          <w:szCs w:val="21"/>
          <w:highlight w:val="yellow"/>
        </w:rPr>
        <w:t>ための</w:t>
      </w:r>
      <w:r w:rsidR="00166997" w:rsidRPr="00F571CF">
        <w:rPr>
          <w:rFonts w:ascii="ＭＳ 明朝" w:eastAsia="ＭＳ 明朝" w:hAnsi="ＭＳ 明朝" w:cs="ＭＳ Ｐゴシック" w:hint="eastAsia"/>
          <w:sz w:val="21"/>
          <w:szCs w:val="21"/>
          <w:highlight w:val="yellow"/>
          <w:lang w:eastAsia="ja-JP"/>
        </w:rPr>
        <w:t>締切り</w:t>
      </w:r>
      <w:r w:rsidR="00CB5F2E" w:rsidRPr="00F571CF">
        <w:rPr>
          <w:rFonts w:ascii="ＭＳ 明朝" w:eastAsia="ＭＳ 明朝" w:hAnsi="ＭＳ 明朝" w:cs="ＭＳ Ｐゴシック" w:hint="eastAsia"/>
          <w:sz w:val="21"/>
          <w:szCs w:val="21"/>
          <w:highlight w:val="yellow"/>
          <w:lang w:eastAsia="ja-JP"/>
        </w:rPr>
        <w:t>時刻</w:t>
      </w:r>
      <w:r w:rsidRPr="00F571CF">
        <w:rPr>
          <w:rFonts w:ascii="ＭＳ 明朝" w:eastAsia="ＭＳ 明朝" w:hAnsi="ＭＳ 明朝" w:cs="ＭＳ Ｐゴシック" w:hint="eastAsia"/>
          <w:sz w:val="21"/>
          <w:szCs w:val="21"/>
          <w:highlight w:val="yellow"/>
        </w:rPr>
        <w:t>を記述する。］</w:t>
      </w:r>
    </w:p>
    <w:p w14:paraId="16E7BC87" w14:textId="2CC82F7E" w:rsidR="00323071" w:rsidRPr="00F571CF" w:rsidRDefault="00323071" w:rsidP="00323071">
      <w:pPr>
        <w:autoSpaceDE w:val="0"/>
        <w:autoSpaceDN w:val="0"/>
        <w:adjustRightInd w:val="0"/>
        <w:snapToGrid w:val="0"/>
        <w:spacing w:afterLines="50" w:after="120"/>
        <w:ind w:left="992" w:hanging="992"/>
        <w:rPr>
          <w:rFonts w:ascii="ＭＳ ゴシック" w:eastAsia="ＭＳ ゴシック" w:hAnsi="ＭＳ ゴシック"/>
          <w:b/>
          <w:bCs/>
          <w:szCs w:val="28"/>
          <w:lang w:val="en-GB" w:eastAsia="ja-JP"/>
        </w:rPr>
      </w:pPr>
      <w:r w:rsidRPr="00F571CF">
        <w:rPr>
          <w:rFonts w:ascii="ＭＳ ゴシック" w:eastAsia="ＭＳ ゴシック" w:hAnsi="ＭＳ ゴシック"/>
          <w:b/>
          <w:bCs/>
          <w:sz w:val="21"/>
          <w:szCs w:val="21"/>
        </w:rPr>
        <w:t>UF5.3</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レース委員会は、規則UF5.2に基づ</w:t>
      </w:r>
      <w:r w:rsidR="00B27FAC" w:rsidRPr="00F571CF">
        <w:rPr>
          <w:rFonts w:ascii="ＭＳ 明朝" w:eastAsia="ＭＳ 明朝" w:hAnsi="ＭＳ 明朝" w:cs="ＭＳ Ｐゴシック" w:hint="eastAsia"/>
          <w:sz w:val="21"/>
          <w:szCs w:val="21"/>
          <w:lang w:eastAsia="ja-JP"/>
        </w:rPr>
        <w:t>き伝えられた</w:t>
      </w:r>
      <w:r w:rsidRPr="00F571CF">
        <w:rPr>
          <w:rFonts w:ascii="ＭＳ 明朝" w:eastAsia="ＭＳ 明朝" w:hAnsi="ＭＳ 明朝" w:cs="ＭＳ Ｐゴシック" w:hint="eastAsia"/>
          <w:sz w:val="21"/>
          <w:szCs w:val="21"/>
        </w:rPr>
        <w:t>抗議または救済要求について、プロテスト委員会および抗議された艇に速やかに</w:t>
      </w:r>
      <w:r w:rsidR="00B516AA" w:rsidRPr="00F571CF">
        <w:rPr>
          <w:rFonts w:ascii="ＭＳ 明朝" w:eastAsia="ＭＳ 明朝" w:hAnsi="ＭＳ 明朝" w:cs="ＭＳ Ｐゴシック" w:hint="eastAsia"/>
          <w:sz w:val="21"/>
          <w:szCs w:val="21"/>
          <w:lang w:eastAsia="ja-JP"/>
        </w:rPr>
        <w:t>通知</w:t>
      </w:r>
      <w:r w:rsidRPr="00F571CF">
        <w:rPr>
          <w:rFonts w:ascii="ＭＳ 明朝" w:eastAsia="ＭＳ 明朝" w:hAnsi="ＭＳ 明朝" w:cs="ＭＳ Ｐゴシック" w:hint="eastAsia"/>
          <w:sz w:val="21"/>
          <w:szCs w:val="21"/>
        </w:rPr>
        <w:t>する。</w:t>
      </w:r>
    </w:p>
    <w:p w14:paraId="34AA771B" w14:textId="77777777" w:rsidR="00061EAD" w:rsidRPr="00D32F16" w:rsidRDefault="005F3B35">
      <w:pPr>
        <w:rPr>
          <w:rFonts w:ascii="ＭＳ 明朝" w:eastAsia="ＭＳ 明朝" w:hAnsi="ＭＳ 明朝"/>
          <w:sz w:val="21"/>
          <w:szCs w:val="22"/>
          <w:lang w:val="en-GB"/>
        </w:rPr>
        <w:sectPr w:rsidR="00061EAD" w:rsidRPr="00D32F16" w:rsidSect="00F45C74">
          <w:footerReference w:type="first" r:id="rId16"/>
          <w:pgSz w:w="11900" w:h="16820" w:code="9"/>
          <w:pgMar w:top="720" w:right="720" w:bottom="720" w:left="720" w:header="709" w:footer="340" w:gutter="0"/>
          <w:cols w:space="708"/>
          <w:titlePg/>
          <w:docGrid w:linePitch="360"/>
        </w:sectPr>
      </w:pPr>
      <w:r w:rsidRPr="00D32F16">
        <w:rPr>
          <w:rFonts w:ascii="ＭＳ 明朝" w:eastAsia="ＭＳ 明朝" w:hAnsi="ＭＳ 明朝"/>
          <w:sz w:val="21"/>
          <w:szCs w:val="22"/>
          <w:lang w:val="en-GB"/>
        </w:rPr>
        <w:br w:type="page"/>
      </w:r>
    </w:p>
    <w:bookmarkEnd w:id="0"/>
    <w:bookmarkEnd w:id="1"/>
    <w:p w14:paraId="463A91D0" w14:textId="0A062495" w:rsidR="008143D7" w:rsidRPr="00F571CF" w:rsidRDefault="008143D7" w:rsidP="00A32657">
      <w:pPr>
        <w:adjustRightInd w:val="0"/>
        <w:snapToGrid w:val="0"/>
        <w:spacing w:afterLines="50" w:after="120"/>
        <w:ind w:left="991" w:hangingChars="470" w:hanging="991"/>
        <w:rPr>
          <w:rFonts w:ascii="ＭＳ 明朝" w:eastAsia="ＭＳ 明朝" w:hAnsi="ＭＳ 明朝" w:cs="ＭＳ Ｐゴシック"/>
          <w:sz w:val="21"/>
          <w:szCs w:val="21"/>
          <w:highlight w:val="yellow"/>
        </w:rPr>
      </w:pPr>
      <w:r w:rsidRPr="00F571CF">
        <w:rPr>
          <w:rFonts w:ascii="ＭＳ ゴシック" w:eastAsia="ＭＳ ゴシック" w:hAnsi="ＭＳ ゴシック"/>
          <w:b/>
          <w:bCs/>
          <w:sz w:val="21"/>
          <w:szCs w:val="21"/>
        </w:rPr>
        <w:lastRenderedPageBreak/>
        <w:t>UF5.4</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highlight w:val="yellow"/>
        </w:rPr>
        <w:t>[選択肢1] レース委員会</w:t>
      </w:r>
      <w:r w:rsidR="00D32F16">
        <w:rPr>
          <w:rFonts w:ascii="ＭＳ 明朝" w:eastAsia="ＭＳ 明朝" w:hAnsi="ＭＳ 明朝" w:cs="ＭＳ Ｐゴシック" w:hint="eastAsia"/>
          <w:sz w:val="21"/>
          <w:szCs w:val="21"/>
          <w:highlight w:val="yellow"/>
          <w:lang w:eastAsia="ja-JP"/>
        </w:rPr>
        <w:t>が</w:t>
      </w:r>
      <w:r w:rsidRPr="00F571CF">
        <w:rPr>
          <w:rFonts w:ascii="ＭＳ 明朝" w:eastAsia="ＭＳ 明朝" w:hAnsi="ＭＳ 明朝" w:cs="ＭＳ Ｐゴシック" w:hint="eastAsia"/>
          <w:sz w:val="21"/>
          <w:szCs w:val="21"/>
          <w:highlight w:val="yellow"/>
        </w:rPr>
        <w:t>艇を抗議</w:t>
      </w:r>
      <w:r w:rsidR="008843AA">
        <w:rPr>
          <w:rFonts w:ascii="ＭＳ 明朝" w:eastAsia="ＭＳ 明朝" w:hAnsi="ＭＳ 明朝" w:cs="ＭＳ Ｐゴシック" w:hint="eastAsia"/>
          <w:sz w:val="21"/>
          <w:szCs w:val="21"/>
          <w:highlight w:val="yellow"/>
          <w:lang w:eastAsia="ja-JP"/>
        </w:rPr>
        <w:t>することはない</w:t>
      </w:r>
      <w:r w:rsidRPr="00F571CF">
        <w:rPr>
          <w:rFonts w:ascii="ＭＳ 明朝" w:eastAsia="ＭＳ 明朝" w:hAnsi="ＭＳ 明朝" w:cs="ＭＳ Ｐゴシック" w:hint="eastAsia"/>
          <w:sz w:val="21"/>
          <w:szCs w:val="21"/>
          <w:highlight w:val="yellow"/>
        </w:rPr>
        <w:t>。</w:t>
      </w:r>
    </w:p>
    <w:p w14:paraId="32095F14" w14:textId="799809C1" w:rsidR="008143D7" w:rsidRPr="00F571CF" w:rsidRDefault="008143D7" w:rsidP="008143D7">
      <w:pPr>
        <w:adjustRightInd w:val="0"/>
        <w:snapToGrid w:val="0"/>
        <w:spacing w:afterLines="50" w:after="120"/>
        <w:ind w:leftChars="400" w:left="960"/>
        <w:rPr>
          <w:rFonts w:ascii="ＭＳ 明朝" w:eastAsia="ＭＳ 明朝" w:hAnsi="ＭＳ 明朝" w:cs="ＭＳ Ｐゴシック"/>
          <w:sz w:val="21"/>
          <w:szCs w:val="21"/>
          <w:highlight w:val="yellow"/>
        </w:rPr>
      </w:pPr>
      <w:r w:rsidRPr="00F571CF">
        <w:rPr>
          <w:rFonts w:ascii="ＭＳ 明朝" w:eastAsia="ＭＳ 明朝" w:hAnsi="ＭＳ 明朝" w:cs="ＭＳ Ｐゴシック" w:hint="eastAsia"/>
          <w:sz w:val="21"/>
          <w:szCs w:val="21"/>
          <w:highlight w:val="yellow"/>
        </w:rPr>
        <w:t>[選択肢2] レース委員会は</w:t>
      </w:r>
      <w:r w:rsidR="006E4497" w:rsidRPr="00F571CF">
        <w:rPr>
          <w:rFonts w:ascii="ＭＳ 明朝" w:eastAsia="ＭＳ 明朝" w:hAnsi="ＭＳ 明朝" w:cs="ＭＳ Ｐゴシック" w:hint="eastAsia"/>
          <w:sz w:val="21"/>
          <w:szCs w:val="21"/>
          <w:highlight w:val="yellow"/>
          <w:lang w:eastAsia="ja-JP"/>
        </w:rPr>
        <w:t>、</w:t>
      </w:r>
      <w:r w:rsidRPr="00F571CF">
        <w:rPr>
          <w:rFonts w:ascii="ＭＳ 明朝" w:eastAsia="ＭＳ 明朝" w:hAnsi="ＭＳ 明朝" w:cs="ＭＳ Ｐゴシック" w:hint="eastAsia"/>
          <w:sz w:val="21"/>
          <w:szCs w:val="21"/>
          <w:highlight w:val="yellow"/>
        </w:rPr>
        <w:t>規則[規則</w:t>
      </w:r>
      <w:r w:rsidR="0089367E" w:rsidRPr="00F571CF">
        <w:rPr>
          <w:rFonts w:ascii="ＭＳ 明朝" w:eastAsia="ＭＳ 明朝" w:hAnsi="ＭＳ 明朝" w:cs="ＭＳ Ｐゴシック" w:hint="eastAsia"/>
          <w:sz w:val="21"/>
          <w:szCs w:val="21"/>
          <w:highlight w:val="yellow"/>
          <w:lang w:eastAsia="ja-JP"/>
        </w:rPr>
        <w:t>を</w:t>
      </w:r>
      <w:r w:rsidR="00523E03" w:rsidRPr="00F571CF">
        <w:rPr>
          <w:rFonts w:ascii="ＭＳ 明朝" w:eastAsia="ＭＳ 明朝" w:hAnsi="ＭＳ 明朝" w:cs="ＭＳ Ｐゴシック" w:hint="eastAsia"/>
          <w:sz w:val="21"/>
          <w:szCs w:val="21"/>
          <w:highlight w:val="yellow"/>
        </w:rPr>
        <w:t>記入</w:t>
      </w:r>
      <w:r w:rsidR="0089367E" w:rsidRPr="00F571CF">
        <w:rPr>
          <w:rFonts w:ascii="ＭＳ 明朝" w:eastAsia="ＭＳ 明朝" w:hAnsi="ＭＳ 明朝" w:cs="ＭＳ Ｐゴシック" w:hint="eastAsia"/>
          <w:sz w:val="21"/>
          <w:szCs w:val="21"/>
          <w:highlight w:val="yellow"/>
          <w:lang w:eastAsia="ja-JP"/>
        </w:rPr>
        <w:t>する</w:t>
      </w:r>
      <w:r w:rsidRPr="00F571CF">
        <w:rPr>
          <w:rFonts w:ascii="ＭＳ 明朝" w:eastAsia="ＭＳ 明朝" w:hAnsi="ＭＳ 明朝" w:cs="ＭＳ Ｐゴシック" w:hint="eastAsia"/>
          <w:sz w:val="21"/>
          <w:szCs w:val="21"/>
          <w:highlight w:val="yellow"/>
        </w:rPr>
        <w:t>]に基づく</w:t>
      </w:r>
      <w:r w:rsidR="002372E8" w:rsidRPr="00F571CF">
        <w:rPr>
          <w:rFonts w:ascii="ＭＳ 明朝" w:eastAsia="ＭＳ 明朝" w:hAnsi="ＭＳ 明朝" w:cs="ＭＳ Ｐゴシック" w:hint="eastAsia"/>
          <w:sz w:val="21"/>
          <w:szCs w:val="21"/>
          <w:highlight w:val="yellow"/>
          <w:lang w:eastAsia="ja-JP"/>
        </w:rPr>
        <w:t>場合</w:t>
      </w:r>
      <w:r w:rsidRPr="00F571CF">
        <w:rPr>
          <w:rFonts w:ascii="ＭＳ 明朝" w:eastAsia="ＭＳ 明朝" w:hAnsi="ＭＳ 明朝" w:cs="ＭＳ Ｐゴシック" w:hint="eastAsia"/>
          <w:sz w:val="21"/>
          <w:szCs w:val="21"/>
          <w:highlight w:val="yellow"/>
        </w:rPr>
        <w:t>を除いて</w:t>
      </w:r>
      <w:r w:rsidR="002372E8" w:rsidRPr="00F571CF">
        <w:rPr>
          <w:rFonts w:ascii="ＭＳ 明朝" w:eastAsia="ＭＳ 明朝" w:hAnsi="ＭＳ 明朝" w:cs="ＭＳ Ｐゴシック" w:hint="eastAsia"/>
          <w:sz w:val="21"/>
          <w:szCs w:val="21"/>
          <w:highlight w:val="yellow"/>
          <w:lang w:eastAsia="ja-JP"/>
        </w:rPr>
        <w:t>、</w:t>
      </w:r>
      <w:r w:rsidRPr="00F571CF">
        <w:rPr>
          <w:rFonts w:ascii="ＭＳ 明朝" w:eastAsia="ＭＳ 明朝" w:hAnsi="ＭＳ 明朝" w:cs="ＭＳ Ｐゴシック" w:hint="eastAsia"/>
          <w:sz w:val="21"/>
          <w:szCs w:val="21"/>
          <w:highlight w:val="yellow"/>
        </w:rPr>
        <w:t>艇を抗議</w:t>
      </w:r>
      <w:r w:rsidR="008843AA">
        <w:rPr>
          <w:rFonts w:ascii="ＭＳ 明朝" w:eastAsia="ＭＳ 明朝" w:hAnsi="ＭＳ 明朝" w:cs="ＭＳ Ｐゴシック" w:hint="eastAsia"/>
          <w:sz w:val="21"/>
          <w:szCs w:val="21"/>
          <w:highlight w:val="yellow"/>
          <w:lang w:eastAsia="ja-JP"/>
        </w:rPr>
        <w:t>することはない</w:t>
      </w:r>
    </w:p>
    <w:p w14:paraId="316B375C" w14:textId="58BB3D3A" w:rsidR="005F3B35" w:rsidRPr="00F571CF" w:rsidRDefault="008143D7" w:rsidP="008143D7">
      <w:pPr>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highlight w:val="yellow"/>
        </w:rPr>
        <w:t>[選択肢3] プロテスト委員会は</w:t>
      </w:r>
      <w:r w:rsidR="006E4497" w:rsidRPr="00F571CF">
        <w:rPr>
          <w:rFonts w:ascii="ＭＳ 明朝" w:eastAsia="ＭＳ 明朝" w:hAnsi="ＭＳ 明朝" w:cs="ＭＳ Ｐゴシック" w:hint="eastAsia"/>
          <w:sz w:val="21"/>
          <w:szCs w:val="21"/>
          <w:highlight w:val="yellow"/>
          <w:lang w:eastAsia="ja-JP"/>
        </w:rPr>
        <w:t>、</w:t>
      </w:r>
      <w:r w:rsidRPr="00F571CF">
        <w:rPr>
          <w:rFonts w:ascii="ＭＳ 明朝" w:eastAsia="ＭＳ 明朝" w:hAnsi="ＭＳ 明朝" w:cs="ＭＳ Ｐゴシック" w:hint="eastAsia"/>
          <w:sz w:val="21"/>
          <w:szCs w:val="21"/>
          <w:highlight w:val="yellow"/>
        </w:rPr>
        <w:t>規則60.1に基づき艇を抗議することができる。</w:t>
      </w:r>
      <w:r w:rsidR="00A32657" w:rsidRPr="00F571CF">
        <w:rPr>
          <w:rFonts w:ascii="ＭＳ 明朝" w:eastAsia="ＭＳ 明朝" w:hAnsi="ＭＳ 明朝" w:cs="ＭＳ Ｐゴシック" w:hint="eastAsia"/>
          <w:sz w:val="21"/>
          <w:szCs w:val="21"/>
          <w:highlight w:val="yellow"/>
          <w:lang w:eastAsia="ja-JP"/>
        </w:rPr>
        <w:t>ただし</w:t>
      </w:r>
      <w:r w:rsidRPr="00F571CF">
        <w:rPr>
          <w:rFonts w:ascii="ＭＳ 明朝" w:eastAsia="ＭＳ 明朝" w:hAnsi="ＭＳ 明朝" w:cs="ＭＳ Ｐゴシック" w:hint="eastAsia"/>
          <w:sz w:val="21"/>
          <w:szCs w:val="21"/>
          <w:highlight w:val="yellow"/>
        </w:rPr>
        <w:t>、規則UF3.6、規則28、規則UF3.3(a)</w:t>
      </w:r>
      <w:r w:rsidR="00772041" w:rsidRPr="00F571CF">
        <w:rPr>
          <w:rFonts w:ascii="ＭＳ 明朝" w:eastAsia="ＭＳ 明朝" w:hAnsi="ＭＳ 明朝" w:cs="ＭＳ Ｐゴシック" w:hint="eastAsia"/>
          <w:sz w:val="21"/>
          <w:szCs w:val="21"/>
          <w:highlight w:val="yellow"/>
          <w:lang w:eastAsia="ja-JP"/>
        </w:rPr>
        <w:t>に挙げられた規則</w:t>
      </w:r>
      <w:r w:rsidRPr="00F571CF">
        <w:rPr>
          <w:rFonts w:ascii="ＭＳ 明朝" w:eastAsia="ＭＳ 明朝" w:hAnsi="ＭＳ 明朝" w:cs="ＭＳ Ｐゴシック" w:hint="eastAsia"/>
          <w:sz w:val="21"/>
          <w:szCs w:val="21"/>
          <w:highlight w:val="yellow"/>
        </w:rPr>
        <w:t>、または</w:t>
      </w:r>
      <w:r w:rsidR="009A064E" w:rsidRPr="00F571CF">
        <w:rPr>
          <w:rFonts w:ascii="ＭＳ 明朝" w:eastAsia="ＭＳ 明朝" w:hAnsi="ＭＳ 明朝" w:cs="ＭＳ Ｐゴシック" w:hint="eastAsia"/>
          <w:sz w:val="21"/>
          <w:szCs w:val="21"/>
          <w:highlight w:val="yellow"/>
        </w:rPr>
        <w:t>損傷や傷害がない</w:t>
      </w:r>
      <w:r w:rsidR="00237CA2" w:rsidRPr="00F571CF">
        <w:rPr>
          <w:rFonts w:ascii="ＭＳ 明朝" w:eastAsia="ＭＳ 明朝" w:hAnsi="ＭＳ 明朝" w:cs="ＭＳ Ｐゴシック" w:hint="eastAsia"/>
          <w:sz w:val="21"/>
          <w:szCs w:val="21"/>
          <w:highlight w:val="yellow"/>
          <w:lang w:eastAsia="ja-JP"/>
        </w:rPr>
        <w:t>場合の</w:t>
      </w:r>
      <w:r w:rsidRPr="00F571CF">
        <w:rPr>
          <w:rFonts w:ascii="ＭＳ 明朝" w:eastAsia="ＭＳ 明朝" w:hAnsi="ＭＳ 明朝" w:cs="ＭＳ Ｐゴシック" w:hint="eastAsia"/>
          <w:sz w:val="21"/>
          <w:szCs w:val="21"/>
          <w:highlight w:val="yellow"/>
        </w:rPr>
        <w:t>規則14</w:t>
      </w:r>
      <w:r w:rsidR="00030763" w:rsidRPr="00F571CF">
        <w:rPr>
          <w:rFonts w:ascii="ＭＳ 明朝" w:eastAsia="ＭＳ 明朝" w:hAnsi="ＭＳ 明朝" w:cs="ＭＳ Ｐゴシック" w:hint="eastAsia"/>
          <w:sz w:val="21"/>
          <w:szCs w:val="21"/>
          <w:highlight w:val="yellow"/>
          <w:lang w:eastAsia="ja-JP"/>
        </w:rPr>
        <w:t>の違反に対しては、</w:t>
      </w:r>
      <w:r w:rsidR="008843AA">
        <w:rPr>
          <w:rFonts w:ascii="ＭＳ 明朝" w:eastAsia="ＭＳ 明朝" w:hAnsi="ＭＳ 明朝" w:cs="ＭＳ Ｐゴシック" w:hint="eastAsia"/>
          <w:sz w:val="21"/>
          <w:szCs w:val="21"/>
          <w:highlight w:val="yellow"/>
          <w:lang w:eastAsia="ja-JP"/>
        </w:rPr>
        <w:t>艇を</w:t>
      </w:r>
      <w:r w:rsidRPr="00F571CF">
        <w:rPr>
          <w:rFonts w:ascii="ＭＳ 明朝" w:eastAsia="ＭＳ 明朝" w:hAnsi="ＭＳ 明朝" w:cs="ＭＳ Ｐゴシック" w:hint="eastAsia"/>
          <w:sz w:val="21"/>
          <w:szCs w:val="21"/>
          <w:highlight w:val="yellow"/>
        </w:rPr>
        <w:t>抗議</w:t>
      </w:r>
      <w:r w:rsidR="008843AA">
        <w:rPr>
          <w:rFonts w:ascii="ＭＳ 明朝" w:eastAsia="ＭＳ 明朝" w:hAnsi="ＭＳ 明朝" w:cs="ＭＳ Ｐゴシック" w:hint="eastAsia"/>
          <w:sz w:val="21"/>
          <w:szCs w:val="21"/>
          <w:highlight w:val="yellow"/>
          <w:lang w:eastAsia="ja-JP"/>
        </w:rPr>
        <w:t>することはない</w:t>
      </w:r>
      <w:r w:rsidRPr="00F571CF">
        <w:rPr>
          <w:rFonts w:ascii="ＭＳ 明朝" w:eastAsia="ＭＳ 明朝" w:hAnsi="ＭＳ 明朝" w:cs="ＭＳ Ｐゴシック" w:hint="eastAsia"/>
          <w:sz w:val="21"/>
          <w:szCs w:val="21"/>
          <w:highlight w:val="yellow"/>
        </w:rPr>
        <w:t>。</w:t>
      </w:r>
    </w:p>
    <w:p w14:paraId="66E7F75A" w14:textId="0A64E178" w:rsidR="008143D7" w:rsidRPr="00F571CF" w:rsidRDefault="008143D7" w:rsidP="008143D7">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UF5.5</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テクニカル委員会が規則60.1に基づいて抗議するのは、艇または個人装備が</w:t>
      </w:r>
      <w:r w:rsidR="006625ED"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クラス規則、規則50、または大会の装備規定に適合していないと判断した場合のみである。</w:t>
      </w:r>
    </w:p>
    <w:p w14:paraId="7CB2E17C" w14:textId="39D670DB" w:rsidR="008143D7" w:rsidRPr="00F571CF" w:rsidRDefault="008143D7" w:rsidP="008143D7">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UF5.6</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規則UF5.2に規定された抗議締切時刻は、規則UF5.4およびUF5.5に基づ</w:t>
      </w:r>
      <w:r w:rsidR="00826DBE" w:rsidRPr="00F571CF">
        <w:rPr>
          <w:rFonts w:ascii="ＭＳ 明朝" w:eastAsia="ＭＳ 明朝" w:hAnsi="ＭＳ 明朝" w:cs="ＭＳ Ｐゴシック" w:hint="eastAsia"/>
          <w:sz w:val="21"/>
          <w:szCs w:val="21"/>
          <w:lang w:eastAsia="ja-JP"/>
        </w:rPr>
        <w:t>く</w:t>
      </w:r>
      <w:r w:rsidRPr="00F571CF">
        <w:rPr>
          <w:rFonts w:ascii="ＭＳ 明朝" w:eastAsia="ＭＳ 明朝" w:hAnsi="ＭＳ 明朝" w:cs="ＭＳ Ｐゴシック" w:hint="eastAsia"/>
          <w:sz w:val="21"/>
          <w:szCs w:val="21"/>
        </w:rPr>
        <w:t>抗議</w:t>
      </w:r>
      <w:r w:rsidR="00826DBE" w:rsidRPr="00F571CF">
        <w:rPr>
          <w:rFonts w:ascii="ＭＳ 明朝" w:eastAsia="ＭＳ 明朝" w:hAnsi="ＭＳ 明朝" w:cs="ＭＳ Ｐゴシック" w:hint="eastAsia"/>
          <w:sz w:val="21"/>
          <w:szCs w:val="21"/>
          <w:lang w:eastAsia="ja-JP"/>
        </w:rPr>
        <w:t>にも、</w:t>
      </w:r>
      <w:r w:rsidR="00AD58D3" w:rsidRPr="00F571CF">
        <w:rPr>
          <w:rFonts w:ascii="ＭＳ 明朝" w:eastAsia="ＭＳ 明朝" w:hAnsi="ＭＳ 明朝" w:cs="ＭＳ Ｐゴシック" w:hint="eastAsia"/>
          <w:sz w:val="21"/>
          <w:szCs w:val="21"/>
          <w:lang w:eastAsia="ja-JP"/>
        </w:rPr>
        <w:t>それ</w:t>
      </w:r>
      <w:r w:rsidRPr="00F571CF">
        <w:rPr>
          <w:rFonts w:ascii="ＭＳ 明朝" w:eastAsia="ＭＳ 明朝" w:hAnsi="ＭＳ 明朝" w:cs="ＭＳ Ｐゴシック" w:hint="eastAsia"/>
          <w:sz w:val="21"/>
          <w:szCs w:val="21"/>
        </w:rPr>
        <w:t>が認められ</w:t>
      </w:r>
      <w:r w:rsidR="00AD58D3" w:rsidRPr="00F571CF">
        <w:rPr>
          <w:rFonts w:ascii="ＭＳ 明朝" w:eastAsia="ＭＳ 明朝" w:hAnsi="ＭＳ 明朝" w:cs="ＭＳ Ｐゴシック" w:hint="eastAsia"/>
          <w:sz w:val="21"/>
          <w:szCs w:val="21"/>
          <w:lang w:eastAsia="ja-JP"/>
        </w:rPr>
        <w:t>ている</w:t>
      </w:r>
      <w:r w:rsidRPr="00F571CF">
        <w:rPr>
          <w:rFonts w:ascii="ＭＳ 明朝" w:eastAsia="ＭＳ 明朝" w:hAnsi="ＭＳ 明朝" w:cs="ＭＳ Ｐゴシック" w:hint="eastAsia"/>
          <w:sz w:val="21"/>
          <w:szCs w:val="21"/>
        </w:rPr>
        <w:t>場合</w:t>
      </w:r>
      <w:r w:rsidR="00AD58D3"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適用される。正当な理由がある場合</w:t>
      </w:r>
      <w:r w:rsidR="006E4497" w:rsidRPr="00F571CF">
        <w:rPr>
          <w:rFonts w:ascii="ＭＳ 明朝" w:eastAsia="ＭＳ 明朝" w:hAnsi="ＭＳ 明朝" w:cs="ＭＳ Ｐゴシック" w:hint="eastAsia"/>
          <w:sz w:val="21"/>
          <w:szCs w:val="21"/>
          <w:lang w:eastAsia="ja-JP"/>
        </w:rPr>
        <w:t>には</w:t>
      </w:r>
      <w:r w:rsidRPr="00F571CF">
        <w:rPr>
          <w:rFonts w:ascii="ＭＳ 明朝" w:eastAsia="ＭＳ 明朝" w:hAnsi="ＭＳ 明朝" w:cs="ＭＳ Ｐゴシック" w:hint="eastAsia"/>
          <w:sz w:val="21"/>
          <w:szCs w:val="21"/>
        </w:rPr>
        <w:t>、プロテスト委員会はその時間を延長</w:t>
      </w:r>
      <w:r w:rsidR="00D265AE" w:rsidRPr="00F571CF">
        <w:rPr>
          <w:rFonts w:ascii="ＭＳ 明朝" w:eastAsia="ＭＳ 明朝" w:hAnsi="ＭＳ 明朝" w:cs="ＭＳ Ｐゴシック" w:hint="eastAsia"/>
          <w:sz w:val="21"/>
          <w:szCs w:val="21"/>
          <w:lang w:eastAsia="ja-JP"/>
        </w:rPr>
        <w:t>しなければならない</w:t>
      </w:r>
      <w:r w:rsidRPr="00F571CF">
        <w:rPr>
          <w:rFonts w:ascii="ＭＳ 明朝" w:eastAsia="ＭＳ 明朝" w:hAnsi="ＭＳ 明朝" w:cs="ＭＳ Ｐゴシック" w:hint="eastAsia"/>
          <w:sz w:val="21"/>
          <w:szCs w:val="21"/>
        </w:rPr>
        <w:t>。</w:t>
      </w:r>
    </w:p>
    <w:p w14:paraId="3C36D58C" w14:textId="77777777" w:rsidR="008143D7" w:rsidRPr="00F571CF" w:rsidRDefault="008143D7" w:rsidP="008143D7">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UF5.7</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審問</w:t>
      </w:r>
    </w:p>
    <w:p w14:paraId="3D4B639B" w14:textId="6FAC333E" w:rsidR="008143D7" w:rsidRPr="00F571CF" w:rsidRDefault="008143D7" w:rsidP="008143D7">
      <w:pPr>
        <w:adjustRightInd w:val="0"/>
        <w:snapToGrid w:val="0"/>
        <w:spacing w:afterLines="50" w:after="120"/>
        <w:ind w:leftChars="400" w:left="96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規則69.2に基づく審問を除き、</w:t>
      </w:r>
    </w:p>
    <w:p w14:paraId="3797CB75" w14:textId="1EA1F55B" w:rsidR="008143D7" w:rsidRPr="00F571CF" w:rsidRDefault="008143D7" w:rsidP="008143D7">
      <w:pPr>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(a)</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抗議および救済要求は書面である必要はない。</w:t>
      </w:r>
    </w:p>
    <w:p w14:paraId="34EFF68C" w14:textId="3449F0AC" w:rsidR="008143D7" w:rsidRPr="00F571CF" w:rsidRDefault="008143D7" w:rsidP="008143D7">
      <w:pPr>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(b)</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プロテスト委員会は、適切と</w:t>
      </w:r>
      <w:r w:rsidR="00E703BD" w:rsidRPr="00F571CF">
        <w:rPr>
          <w:rFonts w:ascii="ＭＳ 明朝" w:eastAsia="ＭＳ 明朝" w:hAnsi="ＭＳ 明朝" w:cs="ＭＳ Ｐゴシック" w:hint="eastAsia"/>
          <w:sz w:val="21"/>
          <w:szCs w:val="21"/>
          <w:lang w:eastAsia="ja-JP"/>
        </w:rPr>
        <w:t>考える</w:t>
      </w:r>
      <w:r w:rsidRPr="00F571CF">
        <w:rPr>
          <w:rFonts w:ascii="ＭＳ 明朝" w:eastAsia="ＭＳ 明朝" w:hAnsi="ＭＳ 明朝" w:cs="ＭＳ Ｐゴシック" w:hint="eastAsia"/>
          <w:sz w:val="21"/>
          <w:szCs w:val="21"/>
        </w:rPr>
        <w:t>方法で当事者に</w:t>
      </w:r>
      <w:r w:rsidR="00D859C3" w:rsidRPr="00F571CF">
        <w:rPr>
          <w:rFonts w:ascii="ＭＳ 明朝" w:eastAsia="ＭＳ 明朝" w:hAnsi="ＭＳ 明朝" w:cs="ＭＳ Ｐゴシック" w:hint="eastAsia"/>
          <w:sz w:val="21"/>
          <w:szCs w:val="21"/>
          <w:lang w:eastAsia="ja-JP"/>
        </w:rPr>
        <w:t>通知</w:t>
      </w:r>
      <w:r w:rsidRPr="00F571CF">
        <w:rPr>
          <w:rFonts w:ascii="ＭＳ 明朝" w:eastAsia="ＭＳ 明朝" w:hAnsi="ＭＳ 明朝" w:cs="ＭＳ Ｐゴシック" w:hint="eastAsia"/>
          <w:sz w:val="21"/>
          <w:szCs w:val="21"/>
        </w:rPr>
        <w:t>し</w:t>
      </w:r>
      <w:r w:rsidR="00D859C3" w:rsidRPr="00F571CF">
        <w:rPr>
          <w:rFonts w:ascii="ＭＳ 明朝" w:eastAsia="ＭＳ 明朝" w:hAnsi="ＭＳ 明朝" w:cs="ＭＳ Ｐゴシック" w:hint="eastAsia"/>
          <w:sz w:val="21"/>
          <w:szCs w:val="21"/>
          <w:lang w:eastAsia="ja-JP"/>
        </w:rPr>
        <w:t>、</w:t>
      </w:r>
      <w:r w:rsidRPr="00F571CF">
        <w:rPr>
          <w:rFonts w:ascii="ＭＳ 明朝" w:eastAsia="ＭＳ 明朝" w:hAnsi="ＭＳ 明朝" w:cs="ＭＳ Ｐゴシック" w:hint="eastAsia"/>
          <w:sz w:val="21"/>
          <w:szCs w:val="21"/>
        </w:rPr>
        <w:t>審問の</w:t>
      </w:r>
      <w:r w:rsidR="00B56F11" w:rsidRPr="00F571CF">
        <w:rPr>
          <w:rFonts w:ascii="ＭＳ 明朝" w:eastAsia="ＭＳ 明朝" w:hAnsi="ＭＳ 明朝" w:cs="ＭＳ Ｐゴシック" w:hint="eastAsia"/>
          <w:sz w:val="21"/>
          <w:szCs w:val="21"/>
          <w:lang w:eastAsia="ja-JP"/>
        </w:rPr>
        <w:t>予定</w:t>
      </w:r>
      <w:r w:rsidRPr="00F571CF">
        <w:rPr>
          <w:rFonts w:ascii="ＭＳ 明朝" w:eastAsia="ＭＳ 明朝" w:hAnsi="ＭＳ 明朝" w:cs="ＭＳ Ｐゴシック" w:hint="eastAsia"/>
          <w:sz w:val="21"/>
          <w:szCs w:val="21"/>
        </w:rPr>
        <w:t>を決めることができ、口頭でこれを伝えることができる。</w:t>
      </w:r>
    </w:p>
    <w:p w14:paraId="51ADD76A" w14:textId="12800CC2" w:rsidR="008143D7" w:rsidRPr="00F571CF" w:rsidRDefault="008143D7" w:rsidP="008143D7">
      <w:pPr>
        <w:adjustRightInd w:val="0"/>
        <w:snapToGrid w:val="0"/>
        <w:spacing w:afterLines="50" w:after="120"/>
        <w:ind w:leftChars="400" w:left="1590" w:hangingChars="300" w:hanging="630"/>
        <w:rPr>
          <w:rFonts w:ascii="ＭＳ 明朝" w:eastAsia="ＭＳ 明朝" w:hAnsi="ＭＳ 明朝" w:cs="ＭＳ Ｐゴシック"/>
          <w:sz w:val="21"/>
          <w:szCs w:val="21"/>
        </w:rPr>
      </w:pPr>
      <w:r w:rsidRPr="00F571CF">
        <w:rPr>
          <w:rFonts w:ascii="ＭＳ 明朝" w:eastAsia="ＭＳ 明朝" w:hAnsi="ＭＳ 明朝" w:cs="ＭＳ Ｐゴシック" w:hint="eastAsia"/>
          <w:sz w:val="21"/>
          <w:szCs w:val="21"/>
        </w:rPr>
        <w:t>(c)</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プロテスト委員会は、適切と</w:t>
      </w:r>
      <w:r w:rsidR="00C16896" w:rsidRPr="00F571CF">
        <w:rPr>
          <w:rFonts w:ascii="ＭＳ 明朝" w:eastAsia="ＭＳ 明朝" w:hAnsi="ＭＳ 明朝" w:cs="ＭＳ Ｐゴシック" w:hint="eastAsia"/>
          <w:sz w:val="21"/>
          <w:szCs w:val="21"/>
          <w:lang w:eastAsia="ja-JP"/>
        </w:rPr>
        <w:t>考える</w:t>
      </w:r>
      <w:r w:rsidRPr="00F571CF">
        <w:rPr>
          <w:rFonts w:ascii="ＭＳ 明朝" w:eastAsia="ＭＳ 明朝" w:hAnsi="ＭＳ 明朝" w:cs="ＭＳ Ｐゴシック" w:hint="eastAsia"/>
          <w:sz w:val="21"/>
          <w:szCs w:val="21"/>
        </w:rPr>
        <w:t>方法で</w:t>
      </w:r>
      <w:r w:rsidR="00C16896" w:rsidRPr="00F571CF">
        <w:rPr>
          <w:rFonts w:ascii="ＭＳ 明朝" w:eastAsia="ＭＳ 明朝" w:hAnsi="ＭＳ 明朝" w:cs="ＭＳ Ｐゴシック" w:hint="eastAsia"/>
          <w:sz w:val="21"/>
          <w:szCs w:val="21"/>
          <w:lang w:eastAsia="ja-JP"/>
        </w:rPr>
        <w:t>証言を取り</w:t>
      </w:r>
      <w:r w:rsidRPr="00F571CF">
        <w:rPr>
          <w:rFonts w:ascii="ＭＳ 明朝" w:eastAsia="ＭＳ 明朝" w:hAnsi="ＭＳ 明朝" w:cs="ＭＳ Ｐゴシック" w:hint="eastAsia"/>
          <w:sz w:val="21"/>
          <w:szCs w:val="21"/>
        </w:rPr>
        <w:t>、審問を</w:t>
      </w:r>
      <w:r w:rsidR="004B643C" w:rsidRPr="00F571CF">
        <w:rPr>
          <w:rFonts w:ascii="ＭＳ 明朝" w:eastAsia="ＭＳ 明朝" w:hAnsi="ＭＳ 明朝" w:cs="ＭＳ Ｐゴシック" w:hint="eastAsia"/>
          <w:sz w:val="21"/>
          <w:szCs w:val="21"/>
          <w:lang w:eastAsia="ja-JP"/>
        </w:rPr>
        <w:t>進める</w:t>
      </w:r>
      <w:r w:rsidRPr="00F571CF">
        <w:rPr>
          <w:rFonts w:ascii="ＭＳ 明朝" w:eastAsia="ＭＳ 明朝" w:hAnsi="ＭＳ 明朝" w:cs="ＭＳ Ｐゴシック" w:hint="eastAsia"/>
          <w:sz w:val="21"/>
          <w:szCs w:val="21"/>
        </w:rPr>
        <w:t>ことができ、その</w:t>
      </w:r>
      <w:r w:rsidR="00D04525" w:rsidRPr="00F571CF">
        <w:rPr>
          <w:rFonts w:ascii="ＭＳ 明朝" w:eastAsia="ＭＳ 明朝" w:hAnsi="ＭＳ 明朝" w:cs="ＭＳ Ｐゴシック" w:hint="eastAsia"/>
          <w:sz w:val="21"/>
          <w:szCs w:val="21"/>
          <w:lang w:eastAsia="ja-JP"/>
        </w:rPr>
        <w:t>判決</w:t>
      </w:r>
      <w:r w:rsidRPr="00F571CF">
        <w:rPr>
          <w:rFonts w:ascii="ＭＳ 明朝" w:eastAsia="ＭＳ 明朝" w:hAnsi="ＭＳ 明朝" w:cs="ＭＳ Ｐゴシック" w:hint="eastAsia"/>
          <w:sz w:val="21"/>
          <w:szCs w:val="21"/>
        </w:rPr>
        <w:t>を口頭で伝えることができる。</w:t>
      </w:r>
    </w:p>
    <w:p w14:paraId="4E852045" w14:textId="5159435A" w:rsidR="008143D7" w:rsidRPr="00F571CF" w:rsidRDefault="008143D7" w:rsidP="008143D7">
      <w:pPr>
        <w:adjustRightInd w:val="0"/>
        <w:snapToGrid w:val="0"/>
        <w:spacing w:afterLines="50" w:after="120"/>
        <w:ind w:leftChars="400" w:left="1590" w:hangingChars="300" w:hanging="63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(d)</w:t>
      </w:r>
      <w:r w:rsidRPr="00F571CF">
        <w:rPr>
          <w:rFonts w:ascii="ＭＳ 明朝" w:eastAsia="ＭＳ 明朝" w:hAnsi="ＭＳ 明朝" w:cs="ＭＳ Ｐゴシック"/>
          <w:sz w:val="21"/>
          <w:szCs w:val="21"/>
        </w:rPr>
        <w:tab/>
      </w:r>
      <w:r w:rsidRPr="00F571CF">
        <w:rPr>
          <w:rFonts w:ascii="ＭＳ 明朝" w:eastAsia="ＭＳ 明朝" w:hAnsi="ＭＳ 明朝" w:cs="ＭＳ Ｐゴシック" w:hint="eastAsia"/>
          <w:sz w:val="21"/>
          <w:szCs w:val="21"/>
        </w:rPr>
        <w:t>1艇または複数</w:t>
      </w:r>
      <w:r w:rsidR="00F1174B" w:rsidRPr="00F571CF">
        <w:rPr>
          <w:rFonts w:ascii="ＭＳ 明朝" w:eastAsia="ＭＳ 明朝" w:hAnsi="ＭＳ 明朝" w:cs="ＭＳ Ｐゴシック" w:hint="eastAsia"/>
          <w:sz w:val="21"/>
          <w:szCs w:val="21"/>
          <w:lang w:eastAsia="ja-JP"/>
        </w:rPr>
        <w:t>の艇</w:t>
      </w:r>
      <w:r w:rsidRPr="00F571CF">
        <w:rPr>
          <w:rFonts w:ascii="ＭＳ 明朝" w:eastAsia="ＭＳ 明朝" w:hAnsi="ＭＳ 明朝" w:cs="ＭＳ Ｐゴシック" w:hint="eastAsia"/>
          <w:sz w:val="21"/>
          <w:szCs w:val="21"/>
        </w:rPr>
        <w:t>の得点を変更するプロテスト委員会の</w:t>
      </w:r>
      <w:r w:rsidR="00F1174B" w:rsidRPr="00F571CF">
        <w:rPr>
          <w:rFonts w:ascii="ＭＳ 明朝" w:eastAsia="ＭＳ 明朝" w:hAnsi="ＭＳ 明朝" w:cs="ＭＳ Ｐゴシック" w:hint="eastAsia"/>
          <w:sz w:val="21"/>
          <w:szCs w:val="21"/>
          <w:lang w:eastAsia="ja-JP"/>
        </w:rPr>
        <w:t>判決</w:t>
      </w:r>
      <w:r w:rsidRPr="00F571CF">
        <w:rPr>
          <w:rFonts w:ascii="ＭＳ 明朝" w:eastAsia="ＭＳ 明朝" w:hAnsi="ＭＳ 明朝" w:cs="ＭＳ Ｐゴシック" w:hint="eastAsia"/>
          <w:sz w:val="21"/>
          <w:szCs w:val="21"/>
        </w:rPr>
        <w:t>は、全</w:t>
      </w:r>
      <w:r w:rsidR="00F1174B" w:rsidRPr="00F571CF">
        <w:rPr>
          <w:rFonts w:ascii="ＭＳ 明朝" w:eastAsia="ＭＳ 明朝" w:hAnsi="ＭＳ 明朝" w:cs="ＭＳ Ｐゴシック" w:hint="eastAsia"/>
          <w:sz w:val="21"/>
          <w:szCs w:val="21"/>
          <w:lang w:eastAsia="ja-JP"/>
        </w:rPr>
        <w:t>ての</w:t>
      </w:r>
      <w:r w:rsidRPr="00F571CF">
        <w:rPr>
          <w:rFonts w:ascii="ＭＳ 明朝" w:eastAsia="ＭＳ 明朝" w:hAnsi="ＭＳ 明朝" w:cs="ＭＳ Ｐゴシック" w:hint="eastAsia"/>
          <w:sz w:val="21"/>
          <w:szCs w:val="21"/>
        </w:rPr>
        <w:t>艇に</w:t>
      </w:r>
      <w:r w:rsidR="00EC27A0" w:rsidRPr="00F571CF">
        <w:rPr>
          <w:rFonts w:ascii="ＭＳ 明朝" w:eastAsia="ＭＳ 明朝" w:hAnsi="ＭＳ 明朝" w:cs="ＭＳ Ｐゴシック" w:hint="eastAsia"/>
          <w:sz w:val="21"/>
          <w:szCs w:val="21"/>
          <w:lang w:eastAsia="ja-JP"/>
        </w:rPr>
        <w:t>伝達</w:t>
      </w:r>
      <w:r w:rsidRPr="00F571CF">
        <w:rPr>
          <w:rFonts w:ascii="ＭＳ 明朝" w:eastAsia="ＭＳ 明朝" w:hAnsi="ＭＳ 明朝" w:cs="ＭＳ Ｐゴシック" w:hint="eastAsia"/>
          <w:sz w:val="21"/>
          <w:szCs w:val="21"/>
        </w:rPr>
        <w:t>されなければならない。</w:t>
      </w:r>
    </w:p>
    <w:p w14:paraId="50D427F6" w14:textId="77777777" w:rsidR="00FD4220" w:rsidRPr="00F571CF" w:rsidRDefault="008143D7" w:rsidP="008143D7">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UF5.8</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規則60.5</w:t>
      </w:r>
      <w:r w:rsidR="00A32657" w:rsidRPr="00F571CF">
        <w:rPr>
          <w:rFonts w:ascii="ＭＳ 明朝" w:eastAsia="ＭＳ 明朝" w:hAnsi="ＭＳ 明朝" w:cs="ＭＳ Ｐゴシック" w:hint="eastAsia"/>
          <w:sz w:val="21"/>
          <w:szCs w:val="21"/>
          <w:lang w:eastAsia="ja-JP"/>
        </w:rPr>
        <w:t>を</w:t>
      </w:r>
      <w:r w:rsidRPr="00F571CF">
        <w:rPr>
          <w:rFonts w:ascii="ＭＳ 明朝" w:eastAsia="ＭＳ 明朝" w:hAnsi="ＭＳ 明朝" w:cs="ＭＳ Ｐゴシック" w:hint="eastAsia"/>
          <w:sz w:val="21"/>
          <w:szCs w:val="21"/>
        </w:rPr>
        <w:t>削除</w:t>
      </w:r>
      <w:r w:rsidR="00A32657" w:rsidRPr="00F571CF">
        <w:rPr>
          <w:rFonts w:ascii="ＭＳ 明朝" w:eastAsia="ＭＳ 明朝" w:hAnsi="ＭＳ 明朝" w:cs="ＭＳ Ｐゴシック" w:hint="eastAsia"/>
          <w:sz w:val="21"/>
          <w:szCs w:val="21"/>
          <w:lang w:eastAsia="ja-JP"/>
        </w:rPr>
        <w:t>し</w:t>
      </w:r>
      <w:r w:rsidRPr="00F571CF">
        <w:rPr>
          <w:rFonts w:ascii="ＭＳ 明朝" w:eastAsia="ＭＳ 明朝" w:hAnsi="ＭＳ 明朝" w:cs="ＭＳ Ｐゴシック" w:hint="eastAsia"/>
          <w:sz w:val="21"/>
          <w:szCs w:val="21"/>
        </w:rPr>
        <w:t>、次の</w:t>
      </w:r>
      <w:r w:rsidR="00A32657" w:rsidRPr="00F571CF">
        <w:rPr>
          <w:rFonts w:ascii="ＭＳ 明朝" w:eastAsia="ＭＳ 明朝" w:hAnsi="ＭＳ 明朝" w:cs="ＭＳ Ｐゴシック" w:hint="eastAsia"/>
          <w:sz w:val="21"/>
          <w:szCs w:val="21"/>
          <w:lang w:eastAsia="ja-JP"/>
        </w:rPr>
        <w:t>とおり変更する。</w:t>
      </w:r>
    </w:p>
    <w:p w14:paraId="28B5CDD3" w14:textId="32E1F97B" w:rsidR="008143D7" w:rsidRPr="00F571CF" w:rsidRDefault="008143D7" w:rsidP="00F571CF">
      <w:pPr>
        <w:adjustRightInd w:val="0"/>
        <w:snapToGrid w:val="0"/>
        <w:spacing w:afterLines="50" w:after="120"/>
        <w:ind w:leftChars="400" w:left="960"/>
        <w:rPr>
          <w:rFonts w:ascii="ＭＳ 明朝" w:eastAsia="ＭＳ 明朝" w:hAnsi="ＭＳ 明朝" w:cs="ＭＳ Ｐゴシック"/>
          <w:sz w:val="21"/>
          <w:szCs w:val="21"/>
          <w:lang w:eastAsia="ja-JP"/>
        </w:rPr>
      </w:pPr>
      <w:r w:rsidRPr="00F571CF">
        <w:rPr>
          <w:rFonts w:ascii="ＭＳ 明朝" w:eastAsia="ＭＳ 明朝" w:hAnsi="ＭＳ 明朝" w:cs="ＭＳ Ｐゴシック" w:hint="eastAsia"/>
          <w:sz w:val="21"/>
          <w:szCs w:val="21"/>
        </w:rPr>
        <w:t>プロテスト委員会は、艇がある規則に違反し、それが免責されな</w:t>
      </w:r>
      <w:r w:rsidRPr="00F571CF">
        <w:rPr>
          <w:rFonts w:ascii="ＭＳ 明朝" w:eastAsia="ＭＳ 明朝" w:hAnsi="ＭＳ 明朝" w:cs="ＭＳ Ｐゴシック" w:hint="eastAsia"/>
          <w:sz w:val="21"/>
          <w:szCs w:val="21"/>
          <w:lang w:eastAsia="ja-JP"/>
        </w:rPr>
        <w:t>い</w:t>
      </w:r>
      <w:r w:rsidRPr="00F571CF">
        <w:rPr>
          <w:rFonts w:ascii="ＭＳ 明朝" w:eastAsia="ＭＳ 明朝" w:hAnsi="ＭＳ 明朝" w:cs="ＭＳ Ｐゴシック" w:hint="eastAsia"/>
          <w:sz w:val="21"/>
          <w:szCs w:val="21"/>
        </w:rPr>
        <w:t>と判断した場合、失格以外のペナルティーを課すことができる（ペナルティーを課さないことを含む）。</w:t>
      </w:r>
      <w:r w:rsidR="00305C7D" w:rsidRPr="00F571CF">
        <w:rPr>
          <w:rFonts w:ascii="ＭＳ 明朝" w:eastAsia="ＭＳ 明朝" w:hAnsi="ＭＳ 明朝" w:cs="ＭＳ Ｐゴシック" w:hint="eastAsia"/>
          <w:sz w:val="21"/>
          <w:szCs w:val="21"/>
        </w:rPr>
        <w:t>艇が</w:t>
      </w:r>
      <w:r w:rsidRPr="00F571CF">
        <w:rPr>
          <w:rFonts w:ascii="ＭＳ 明朝" w:eastAsia="ＭＳ 明朝" w:hAnsi="ＭＳ 明朝" w:cs="ＭＳ Ｐゴシック" w:hint="eastAsia"/>
          <w:sz w:val="21"/>
          <w:szCs w:val="21"/>
        </w:rPr>
        <w:t>レース中でないときに規則に違反した場合、プロテスト委員会は、ペナルティーをそのインシデント</w:t>
      </w:r>
      <w:r w:rsidR="00692E70" w:rsidRPr="00F571CF">
        <w:rPr>
          <w:rFonts w:ascii="ＭＳ 明朝" w:eastAsia="ＭＳ 明朝" w:hAnsi="ＭＳ 明朝" w:cs="ＭＳ Ｐゴシック" w:hint="eastAsia"/>
          <w:sz w:val="21"/>
          <w:szCs w:val="21"/>
          <w:lang w:eastAsia="ja-JP"/>
        </w:rPr>
        <w:t>に時間的に最も近く帆走した</w:t>
      </w:r>
      <w:r w:rsidRPr="00F571CF">
        <w:rPr>
          <w:rFonts w:ascii="ＭＳ 明朝" w:eastAsia="ＭＳ 明朝" w:hAnsi="ＭＳ 明朝" w:cs="ＭＳ Ｐゴシック" w:hint="eastAsia"/>
          <w:sz w:val="21"/>
          <w:szCs w:val="21"/>
        </w:rPr>
        <w:t>レースに適用するか、</w:t>
      </w:r>
      <w:r w:rsidR="00A2698E" w:rsidRPr="00F571CF">
        <w:rPr>
          <w:rFonts w:ascii="ＭＳ 明朝" w:eastAsia="ＭＳ 明朝" w:hAnsi="ＭＳ 明朝" w:cs="ＭＳ Ｐゴシック" w:hint="eastAsia"/>
          <w:sz w:val="21"/>
          <w:szCs w:val="21"/>
          <w:lang w:eastAsia="ja-JP"/>
        </w:rPr>
        <w:t>また</w:t>
      </w:r>
      <w:r w:rsidRPr="00F571CF">
        <w:rPr>
          <w:rFonts w:ascii="ＭＳ 明朝" w:eastAsia="ＭＳ 明朝" w:hAnsi="ＭＳ 明朝" w:cs="ＭＳ Ｐゴシック" w:hint="eastAsia"/>
          <w:sz w:val="21"/>
          <w:szCs w:val="21"/>
        </w:rPr>
        <w:t>は他の</w:t>
      </w:r>
      <w:r w:rsidR="002D582E" w:rsidRPr="00F571CF">
        <w:rPr>
          <w:rFonts w:ascii="ＭＳ 明朝" w:eastAsia="ＭＳ 明朝" w:hAnsi="ＭＳ 明朝" w:cs="ＭＳ Ｐゴシック" w:hint="eastAsia"/>
          <w:sz w:val="21"/>
          <w:szCs w:val="21"/>
          <w:lang w:eastAsia="ja-JP"/>
        </w:rPr>
        <w:t>調整</w:t>
      </w:r>
      <w:r w:rsidRPr="00F571CF">
        <w:rPr>
          <w:rFonts w:ascii="ＭＳ 明朝" w:eastAsia="ＭＳ 明朝" w:hAnsi="ＭＳ 明朝" w:cs="ＭＳ Ｐゴシック" w:hint="eastAsia"/>
          <w:sz w:val="21"/>
          <w:szCs w:val="21"/>
        </w:rPr>
        <w:t>を行うかを決定しなければならない。</w:t>
      </w:r>
    </w:p>
    <w:p w14:paraId="4F73D848" w14:textId="12DD33F9" w:rsidR="008143D7" w:rsidRPr="00F571CF" w:rsidRDefault="008143D7" w:rsidP="008143D7">
      <w:pPr>
        <w:adjustRightInd w:val="0"/>
        <w:snapToGrid w:val="0"/>
        <w:spacing w:afterLines="50" w:after="120"/>
        <w:ind w:left="843" w:hangingChars="400" w:hanging="843"/>
        <w:rPr>
          <w:rFonts w:ascii="ＭＳ 明朝" w:eastAsia="ＭＳ 明朝" w:hAnsi="ＭＳ 明朝" w:cs="ＭＳ Ｐゴシック"/>
          <w:sz w:val="21"/>
          <w:szCs w:val="21"/>
          <w:lang w:eastAsia="ja-JP"/>
        </w:rPr>
      </w:pPr>
      <w:r w:rsidRPr="00F571CF">
        <w:rPr>
          <w:rFonts w:ascii="ＭＳ ゴシック" w:eastAsia="ＭＳ ゴシック" w:hAnsi="ＭＳ ゴシック"/>
          <w:b/>
          <w:bCs/>
          <w:sz w:val="21"/>
          <w:szCs w:val="21"/>
        </w:rPr>
        <w:t>UF5.9</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sz w:val="21"/>
          <w:szCs w:val="21"/>
        </w:rPr>
        <w:t>規則63.7(b)</w:t>
      </w:r>
      <w:r w:rsidR="006E4497" w:rsidRPr="00F571CF">
        <w:rPr>
          <w:rFonts w:ascii="ＭＳ 明朝" w:eastAsia="ＭＳ 明朝" w:hAnsi="ＭＳ 明朝" w:cs="ＭＳ Ｐゴシック" w:hint="eastAsia"/>
          <w:sz w:val="21"/>
          <w:szCs w:val="21"/>
          <w:lang w:eastAsia="ja-JP"/>
        </w:rPr>
        <w:t>を</w:t>
      </w:r>
      <w:r w:rsidRPr="00F571CF">
        <w:rPr>
          <w:rFonts w:ascii="ＭＳ 明朝" w:eastAsia="ＭＳ 明朝" w:hAnsi="ＭＳ 明朝" w:cs="ＭＳ Ｐゴシック" w:hint="eastAsia"/>
          <w:sz w:val="21"/>
          <w:szCs w:val="21"/>
        </w:rPr>
        <w:t>「審問の</w:t>
      </w:r>
      <w:r w:rsidRPr="00F571CF">
        <w:rPr>
          <w:rFonts w:ascii="ＭＳ ゴシック" w:eastAsia="ＭＳ ゴシック" w:hAnsi="ＭＳ ゴシック" w:cs="ＭＳ Ｐゴシック" w:hint="eastAsia"/>
          <w:b/>
          <w:bCs/>
          <w:sz w:val="21"/>
          <w:szCs w:val="21"/>
        </w:rPr>
        <w:t>当事者</w:t>
      </w:r>
      <w:r w:rsidRPr="00F571CF">
        <w:rPr>
          <w:rFonts w:ascii="ＭＳ 明朝" w:eastAsia="ＭＳ 明朝" w:hAnsi="ＭＳ 明朝" w:cs="ＭＳ Ｐゴシック" w:hint="eastAsia"/>
          <w:sz w:val="21"/>
          <w:szCs w:val="21"/>
        </w:rPr>
        <w:t>は、</w:t>
      </w:r>
      <w:r w:rsidR="00BC116C" w:rsidRPr="00F571CF">
        <w:rPr>
          <w:rFonts w:ascii="ＭＳ 明朝" w:eastAsia="ＭＳ 明朝" w:hAnsi="ＭＳ 明朝" w:cs="ＭＳ Ｐゴシック" w:hint="eastAsia"/>
          <w:sz w:val="21"/>
          <w:szCs w:val="21"/>
          <w:lang w:eastAsia="ja-JP"/>
        </w:rPr>
        <w:t>審問の</w:t>
      </w:r>
      <w:r w:rsidRPr="00F571CF">
        <w:rPr>
          <w:rFonts w:ascii="ＭＳ 明朝" w:eastAsia="ＭＳ 明朝" w:hAnsi="ＭＳ 明朝" w:cs="ＭＳ Ｐゴシック" w:hint="eastAsia"/>
          <w:sz w:val="21"/>
          <w:szCs w:val="21"/>
        </w:rPr>
        <w:t>再開を要求することはできない」に変更</w:t>
      </w:r>
      <w:r w:rsidR="006E4497" w:rsidRPr="00F571CF">
        <w:rPr>
          <w:rFonts w:ascii="ＭＳ 明朝" w:eastAsia="ＭＳ 明朝" w:hAnsi="ＭＳ 明朝" w:cs="ＭＳ Ｐゴシック" w:hint="eastAsia"/>
          <w:sz w:val="21"/>
          <w:szCs w:val="21"/>
          <w:lang w:eastAsia="ja-JP"/>
        </w:rPr>
        <w:t>する</w:t>
      </w:r>
      <w:r w:rsidRPr="00F571CF">
        <w:rPr>
          <w:rFonts w:ascii="ＭＳ 明朝" w:eastAsia="ＭＳ 明朝" w:hAnsi="ＭＳ 明朝" w:cs="ＭＳ Ｐゴシック" w:hint="eastAsia"/>
          <w:sz w:val="21"/>
          <w:szCs w:val="21"/>
        </w:rPr>
        <w:t>。</w:t>
      </w:r>
    </w:p>
    <w:p w14:paraId="246228CC" w14:textId="77777777" w:rsidR="00A32657" w:rsidRPr="00F571CF" w:rsidRDefault="008143D7" w:rsidP="008143D7">
      <w:pPr>
        <w:adjustRightInd w:val="0"/>
        <w:snapToGrid w:val="0"/>
        <w:spacing w:afterLines="50" w:after="120"/>
        <w:ind w:left="843" w:hangingChars="400" w:hanging="843"/>
        <w:rPr>
          <w:rFonts w:ascii="ＭＳ 明朝" w:eastAsia="ＭＳ 明朝" w:hAnsi="ＭＳ 明朝" w:cs="ＭＳ Ｐゴシック"/>
          <w:sz w:val="21"/>
          <w:szCs w:val="21"/>
        </w:rPr>
      </w:pPr>
      <w:r w:rsidRPr="00F571CF">
        <w:rPr>
          <w:rFonts w:ascii="ＭＳ ゴシック" w:eastAsia="ＭＳ ゴシック" w:hAnsi="ＭＳ ゴシック"/>
          <w:b/>
          <w:bCs/>
          <w:sz w:val="21"/>
          <w:szCs w:val="21"/>
        </w:rPr>
        <w:t>UF5.10</w:t>
      </w:r>
      <w:r w:rsidRPr="00F571CF">
        <w:rPr>
          <w:rFonts w:ascii="ＭＳ ゴシック" w:eastAsia="ＭＳ ゴシック" w:hAnsi="ＭＳ ゴシック"/>
          <w:b/>
          <w:bCs/>
          <w:sz w:val="21"/>
          <w:szCs w:val="21"/>
        </w:rPr>
        <w:tab/>
      </w:r>
      <w:r w:rsidRPr="00F571CF">
        <w:rPr>
          <w:rFonts w:ascii="ＭＳ 明朝" w:eastAsia="ＭＳ 明朝" w:hAnsi="ＭＳ 明朝" w:cs="ＭＳ Ｐゴシック" w:hint="eastAsia"/>
          <w:i/>
          <w:iCs/>
          <w:sz w:val="21"/>
          <w:szCs w:val="21"/>
          <w:highlight w:val="yellow"/>
        </w:rPr>
        <w:t>[</w:t>
      </w:r>
      <w:r w:rsidR="00A32657" w:rsidRPr="00F571CF">
        <w:rPr>
          <w:rFonts w:ascii="ＭＳ 明朝" w:eastAsia="ＭＳ 明朝" w:hAnsi="ＭＳ 明朝" w:cs="ＭＳ Ｐゴシック" w:hint="eastAsia"/>
          <w:i/>
          <w:iCs/>
          <w:sz w:val="21"/>
          <w:szCs w:val="21"/>
          <w:highlight w:val="yellow"/>
          <w:lang w:eastAsia="ja-JP"/>
        </w:rPr>
        <w:t>主催団体</w:t>
      </w:r>
      <w:r w:rsidRPr="00F571CF">
        <w:rPr>
          <w:rFonts w:ascii="ＭＳ 明朝" w:eastAsia="ＭＳ 明朝" w:hAnsi="ＭＳ 明朝" w:cs="ＭＳ Ｐゴシック" w:hint="eastAsia"/>
          <w:i/>
          <w:iCs/>
          <w:sz w:val="21"/>
          <w:szCs w:val="21"/>
          <w:highlight w:val="yellow"/>
        </w:rPr>
        <w:t>またはレース・オフィシャルの行為に対して救済が与えられない場合に使用する選択肢]</w:t>
      </w:r>
    </w:p>
    <w:p w14:paraId="64F32B31" w14:textId="04CBF901" w:rsidR="005F3B35" w:rsidRPr="00F571CF" w:rsidRDefault="008143D7" w:rsidP="00412216">
      <w:pPr>
        <w:adjustRightInd w:val="0"/>
        <w:snapToGrid w:val="0"/>
        <w:spacing w:afterLines="50" w:after="120"/>
        <w:ind w:firstLineChars="400" w:firstLine="840"/>
        <w:rPr>
          <w:bCs/>
          <w:szCs w:val="28"/>
          <w:lang w:val="en-GB" w:eastAsia="ja-JP"/>
        </w:rPr>
      </w:pPr>
      <w:r w:rsidRPr="00F571CF">
        <w:rPr>
          <w:rFonts w:ascii="ＭＳ 明朝" w:eastAsia="ＭＳ 明朝" w:hAnsi="ＭＳ 明朝" w:cs="ＭＳ Ｐゴシック" w:hint="eastAsia"/>
          <w:sz w:val="21"/>
          <w:szCs w:val="21"/>
        </w:rPr>
        <w:t>規則61.4(b)(1)</w:t>
      </w:r>
      <w:r w:rsidR="00A32657" w:rsidRPr="00F571CF">
        <w:rPr>
          <w:rFonts w:ascii="ＭＳ 明朝" w:eastAsia="ＭＳ 明朝" w:hAnsi="ＭＳ 明朝" w:cs="ＭＳ Ｐゴシック" w:hint="eastAsia"/>
          <w:sz w:val="21"/>
          <w:szCs w:val="21"/>
          <w:lang w:eastAsia="ja-JP"/>
        </w:rPr>
        <w:t>を</w:t>
      </w:r>
      <w:r w:rsidRPr="00F571CF">
        <w:rPr>
          <w:rFonts w:ascii="ＭＳ 明朝" w:eastAsia="ＭＳ 明朝" w:hAnsi="ＭＳ 明朝" w:cs="ＭＳ Ｐゴシック" w:hint="eastAsia"/>
          <w:sz w:val="21"/>
          <w:szCs w:val="21"/>
        </w:rPr>
        <w:t>削除</w:t>
      </w:r>
      <w:r w:rsidR="00A32657" w:rsidRPr="00F571CF">
        <w:rPr>
          <w:rFonts w:ascii="ＭＳ 明朝" w:eastAsia="ＭＳ 明朝" w:hAnsi="ＭＳ 明朝" w:cs="ＭＳ Ｐゴシック" w:hint="eastAsia"/>
          <w:sz w:val="21"/>
          <w:szCs w:val="21"/>
          <w:lang w:eastAsia="ja-JP"/>
        </w:rPr>
        <w:t>する</w:t>
      </w:r>
      <w:r w:rsidRPr="00F571CF">
        <w:rPr>
          <w:rFonts w:ascii="ＭＳ 明朝" w:eastAsia="ＭＳ 明朝" w:hAnsi="ＭＳ 明朝" w:cs="ＭＳ Ｐゴシック" w:hint="eastAsia"/>
          <w:sz w:val="21"/>
          <w:szCs w:val="21"/>
        </w:rPr>
        <w:t>。</w:t>
      </w:r>
    </w:p>
    <w:sectPr w:rsidR="005F3B35" w:rsidRPr="00F571CF" w:rsidSect="00F45C74">
      <w:footerReference w:type="first" r:id="rId17"/>
      <w:pgSz w:w="11900" w:h="16820" w:code="9"/>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7E051" w14:textId="77777777" w:rsidR="00A8269D" w:rsidRDefault="00A8269D">
      <w:r>
        <w:separator/>
      </w:r>
    </w:p>
  </w:endnote>
  <w:endnote w:type="continuationSeparator" w:id="0">
    <w:p w14:paraId="07574AC0" w14:textId="77777777" w:rsidR="00A8269D" w:rsidRDefault="00A8269D">
      <w:r>
        <w:continuationSeparator/>
      </w:r>
    </w:p>
  </w:endnote>
  <w:endnote w:type="continuationNotice" w:id="1">
    <w:p w14:paraId="0A1FAA94" w14:textId="77777777" w:rsidR="00A8269D" w:rsidRDefault="00A82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041" w14:textId="3AEF65B5" w:rsidR="005D53CE" w:rsidRDefault="00097175">
    <w:pPr>
      <w:pStyle w:val="a3"/>
      <w:framePr w:wrap="around" w:vAnchor="text" w:hAnchor="margin" w:xAlign="center" w:y="1"/>
      <w:rPr>
        <w:rStyle w:val="a5"/>
      </w:rPr>
    </w:pPr>
    <w:r>
      <w:rPr>
        <w:noProof/>
      </w:rPr>
      <mc:AlternateContent>
        <mc:Choice Requires="wps">
          <w:drawing>
            <wp:anchor distT="0" distB="0" distL="0" distR="0" simplePos="0" relativeHeight="251659264" behindDoc="0" locked="0" layoutInCell="1" allowOverlap="1" wp14:anchorId="0D1DADD1" wp14:editId="5CE2E855">
              <wp:simplePos x="635" y="635"/>
              <wp:positionH relativeFrom="page">
                <wp:align>left</wp:align>
              </wp:positionH>
              <wp:positionV relativeFrom="page">
                <wp:align>bottom</wp:align>
              </wp:positionV>
              <wp:extent cx="1616710" cy="344805"/>
              <wp:effectExtent l="0" t="0" r="2540" b="0"/>
              <wp:wrapNone/>
              <wp:docPr id="392242496" name="Text Box 2"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0E21C94B" w14:textId="4133E9A9" w:rsidR="00097175" w:rsidRPr="00097175" w:rsidRDefault="00097175" w:rsidP="00097175">
                          <w:pPr>
                            <w:rPr>
                              <w:rFonts w:ascii="Verdana" w:eastAsia="Verdana" w:hAnsi="Verdana" w:cs="Verdana"/>
                              <w:noProof/>
                              <w:color w:val="000000"/>
                              <w:sz w:val="20"/>
                              <w:szCs w:val="20"/>
                            </w:rPr>
                          </w:pPr>
                          <w:r w:rsidRPr="00097175">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1DADD1" id="_x0000_t202" coordsize="21600,21600" o:spt="202" path="m,l,21600r21600,l21600,xe">
              <v:stroke joinstyle="miter"/>
              <v:path gradientshapeok="t" o:connecttype="rect"/>
            </v:shapetype>
            <v:shape id="Text Box 2" o:spid="_x0000_s1026" type="#_x0000_t202" alt="Internal - Edlund A/S" style="position:absolute;margin-left:0;margin-top:0;width:127.3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" filled="f" stroked="f">
              <v:textbox style="mso-fit-shape-to-text:t" inset="20pt,0,0,15pt">
                <w:txbxContent>
                  <w:p w14:paraId="0E21C94B" w14:textId="4133E9A9" w:rsidR="00097175" w:rsidRPr="00097175" w:rsidRDefault="00097175" w:rsidP="00097175">
                    <w:pPr>
                      <w:rPr>
                        <w:rFonts w:ascii="Verdana" w:eastAsia="Verdana" w:hAnsi="Verdana" w:cs="Verdana"/>
                        <w:noProof/>
                        <w:color w:val="000000"/>
                        <w:sz w:val="20"/>
                        <w:szCs w:val="20"/>
                      </w:rPr>
                    </w:pPr>
                    <w:r w:rsidRPr="00097175">
                      <w:rPr>
                        <w:rFonts w:ascii="Verdana" w:eastAsia="Verdana" w:hAnsi="Verdana" w:cs="Verdana"/>
                        <w:noProof/>
                        <w:color w:val="000000"/>
                        <w:sz w:val="20"/>
                        <w:szCs w:val="20"/>
                      </w:rPr>
                      <w:t>Internal - Edlund A/S</w:t>
                    </w:r>
                  </w:p>
                </w:txbxContent>
              </v:textbox>
              <w10:wrap anchorx="page" anchory="page"/>
            </v:shape>
          </w:pict>
        </mc:Fallback>
      </mc:AlternateContent>
    </w:r>
    <w:r w:rsidR="005D53CE">
      <w:rPr>
        <w:rStyle w:val="a5"/>
      </w:rPr>
      <w:fldChar w:fldCharType="begin"/>
    </w:r>
    <w:r w:rsidR="005D53CE">
      <w:rPr>
        <w:rStyle w:val="a5"/>
      </w:rPr>
      <w:instrText xml:space="preserve">PAGE  </w:instrText>
    </w:r>
    <w:r w:rsidR="005D53CE">
      <w:rPr>
        <w:rStyle w:val="a5"/>
      </w:rPr>
      <w:fldChar w:fldCharType="end"/>
    </w:r>
  </w:p>
  <w:p w14:paraId="63611889" w14:textId="77777777" w:rsidR="005D53CE" w:rsidRDefault="005D53C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87370"/>
      <w:docPartObj>
        <w:docPartGallery w:val="Page Numbers (Bottom of Page)"/>
        <w:docPartUnique/>
      </w:docPartObj>
    </w:sdtPr>
    <w:sdtContent>
      <w:p w14:paraId="6A8FBA22" w14:textId="730119C9" w:rsidR="00F45C74" w:rsidRDefault="00F45C74">
        <w:pPr>
          <w:pStyle w:val="a3"/>
          <w:jc w:val="center"/>
        </w:pPr>
        <w:r>
          <w:rPr>
            <w:rFonts w:hint="eastAsia"/>
            <w:lang w:eastAsia="ja-JP"/>
          </w:rPr>
          <w:t>1</w:t>
        </w:r>
      </w:p>
    </w:sdtContent>
  </w:sdt>
  <w:p w14:paraId="3C4AE088" w14:textId="77777777" w:rsidR="005D53CE" w:rsidRDefault="005D53C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400408"/>
      <w:docPartObj>
        <w:docPartGallery w:val="Page Numbers (Bottom of Page)"/>
        <w:docPartUnique/>
      </w:docPartObj>
    </w:sdtPr>
    <w:sdtContent>
      <w:p w14:paraId="7EE2B2D2" w14:textId="000CA5F1" w:rsidR="00A67AE0" w:rsidRDefault="00A67AE0">
        <w:pPr>
          <w:pStyle w:val="a3"/>
          <w:jc w:val="center"/>
        </w:pPr>
        <w:r>
          <w:rPr>
            <w:rFonts w:hint="eastAsia"/>
            <w:lang w:eastAsia="ja-JP"/>
          </w:rPr>
          <w:t>1</w:t>
        </w:r>
      </w:p>
    </w:sdtContent>
  </w:sdt>
  <w:p w14:paraId="15F649D6" w14:textId="77777777" w:rsidR="00A67AE0" w:rsidRDefault="00A67AE0">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71F3" w14:textId="5884B9A8" w:rsidR="00A67AE0" w:rsidRDefault="00A67AE0" w:rsidP="00A67AE0">
    <w:pPr>
      <w:pStyle w:val="a3"/>
      <w:jc w:val="center"/>
    </w:pPr>
    <w:r>
      <w:rPr>
        <w:rStyle w:val="a5"/>
        <w:rFonts w:hint="eastAsia"/>
        <w:lang w:eastAsia="ja-JP"/>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112354"/>
      <w:docPartObj>
        <w:docPartGallery w:val="Page Numbers (Bottom of Page)"/>
        <w:docPartUnique/>
      </w:docPartObj>
    </w:sdtPr>
    <w:sdtContent>
      <w:p w14:paraId="610DCD85" w14:textId="2E4B5D4C" w:rsidR="00A67AE0" w:rsidRDefault="00A67AE0">
        <w:pPr>
          <w:pStyle w:val="a3"/>
          <w:jc w:val="center"/>
        </w:pPr>
        <w:r>
          <w:rPr>
            <w:rFonts w:hint="eastAsia"/>
            <w:lang w:eastAsia="ja-JP"/>
          </w:rPr>
          <w:t>2</w:t>
        </w:r>
      </w:p>
    </w:sdtContent>
  </w:sdt>
  <w:p w14:paraId="699255FC" w14:textId="77777777" w:rsidR="00A67AE0" w:rsidRDefault="00A67AE0">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116275"/>
      <w:docPartObj>
        <w:docPartGallery w:val="Page Numbers (Bottom of Page)"/>
        <w:docPartUnique/>
      </w:docPartObj>
    </w:sdtPr>
    <w:sdtContent>
      <w:p w14:paraId="5D1A52AD" w14:textId="063E956B" w:rsidR="00A67AE0" w:rsidRDefault="00A67AE0">
        <w:pPr>
          <w:pStyle w:val="a3"/>
          <w:jc w:val="center"/>
        </w:pPr>
        <w:r>
          <w:rPr>
            <w:rFonts w:hint="eastAsia"/>
            <w:lang w:eastAsia="ja-JP"/>
          </w:rPr>
          <w:t>3</w:t>
        </w:r>
      </w:p>
    </w:sdtContent>
  </w:sdt>
  <w:p w14:paraId="55E29867" w14:textId="77777777" w:rsidR="00A67AE0" w:rsidRDefault="00A67AE0">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24223"/>
      <w:docPartObj>
        <w:docPartGallery w:val="Page Numbers (Bottom of Page)"/>
        <w:docPartUnique/>
      </w:docPartObj>
    </w:sdtPr>
    <w:sdtContent>
      <w:p w14:paraId="62D1DD33" w14:textId="4069B7DB" w:rsidR="00A67AE0" w:rsidRDefault="00A67AE0">
        <w:pPr>
          <w:pStyle w:val="a3"/>
          <w:jc w:val="center"/>
        </w:pPr>
        <w:r>
          <w:rPr>
            <w:rFonts w:hint="eastAsia"/>
            <w:lang w:eastAsia="ja-JP"/>
          </w:rPr>
          <w:t>4</w:t>
        </w:r>
      </w:p>
    </w:sdtContent>
  </w:sdt>
  <w:p w14:paraId="281FDE4C" w14:textId="77777777" w:rsidR="00A67AE0" w:rsidRDefault="00A67AE0">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77775"/>
      <w:docPartObj>
        <w:docPartGallery w:val="Page Numbers (Bottom of Page)"/>
        <w:docPartUnique/>
      </w:docPartObj>
    </w:sdtPr>
    <w:sdtContent>
      <w:p w14:paraId="3A7638AD" w14:textId="20E200F6" w:rsidR="00A67AE0" w:rsidRDefault="00A67AE0">
        <w:pPr>
          <w:pStyle w:val="a3"/>
          <w:jc w:val="center"/>
        </w:pPr>
        <w:r>
          <w:rPr>
            <w:rFonts w:hint="eastAsia"/>
            <w:lang w:eastAsia="ja-JP"/>
          </w:rPr>
          <w:t>5</w:t>
        </w:r>
      </w:p>
    </w:sdtContent>
  </w:sdt>
  <w:p w14:paraId="646906EF" w14:textId="77777777" w:rsidR="00A67AE0" w:rsidRDefault="00A67AE0">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028942"/>
      <w:docPartObj>
        <w:docPartGallery w:val="Page Numbers (Bottom of Page)"/>
        <w:docPartUnique/>
      </w:docPartObj>
    </w:sdtPr>
    <w:sdtContent>
      <w:p w14:paraId="70C7750B" w14:textId="53E9F866" w:rsidR="00A67AE0" w:rsidRDefault="00A67AE0">
        <w:pPr>
          <w:pStyle w:val="a3"/>
          <w:jc w:val="center"/>
        </w:pPr>
        <w:r>
          <w:rPr>
            <w:rFonts w:hint="eastAsia"/>
            <w:lang w:eastAsia="ja-JP"/>
          </w:rPr>
          <w:t>6</w:t>
        </w:r>
      </w:p>
    </w:sdtContent>
  </w:sdt>
  <w:p w14:paraId="2EE222C7" w14:textId="77777777" w:rsidR="00A67AE0" w:rsidRDefault="00A67A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E1FD7" w14:textId="77777777" w:rsidR="00A8269D" w:rsidRDefault="00A8269D">
      <w:r>
        <w:separator/>
      </w:r>
    </w:p>
  </w:footnote>
  <w:footnote w:type="continuationSeparator" w:id="0">
    <w:p w14:paraId="2033EA58" w14:textId="77777777" w:rsidR="00A8269D" w:rsidRDefault="00A8269D">
      <w:r>
        <w:continuationSeparator/>
      </w:r>
    </w:p>
  </w:footnote>
  <w:footnote w:type="continuationNotice" w:id="1">
    <w:p w14:paraId="0087D7E3" w14:textId="77777777" w:rsidR="00A8269D" w:rsidRDefault="00A82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42E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A7F34"/>
    <w:multiLevelType w:val="hybridMultilevel"/>
    <w:tmpl w:val="4AE000CE"/>
    <w:lvl w:ilvl="0" w:tplc="F53CC562">
      <w:start w:val="1"/>
      <w:numFmt w:val="lowerLetter"/>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2" w15:restartNumberingAfterBreak="0">
    <w:nsid w:val="0E5C1FD1"/>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2B35"/>
    <w:multiLevelType w:val="multilevel"/>
    <w:tmpl w:val="B02AD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6A7F6B"/>
    <w:multiLevelType w:val="hybridMultilevel"/>
    <w:tmpl w:val="101C7C1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1B265C3"/>
    <w:multiLevelType w:val="hybridMultilevel"/>
    <w:tmpl w:val="6BEEEE52"/>
    <w:lvl w:ilvl="0" w:tplc="D584C6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B3D3B"/>
    <w:multiLevelType w:val="hybridMultilevel"/>
    <w:tmpl w:val="2E9ECF74"/>
    <w:lvl w:ilvl="0" w:tplc="6A22F91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233846EE"/>
    <w:multiLevelType w:val="hybridMultilevel"/>
    <w:tmpl w:val="09FC8BDA"/>
    <w:lvl w:ilvl="0" w:tplc="8A2A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66202"/>
    <w:multiLevelType w:val="multilevel"/>
    <w:tmpl w:val="BB10E73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6020D"/>
    <w:multiLevelType w:val="hybridMultilevel"/>
    <w:tmpl w:val="3B08EEF4"/>
    <w:lvl w:ilvl="0" w:tplc="59DE25E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265C43D5"/>
    <w:multiLevelType w:val="hybridMultilevel"/>
    <w:tmpl w:val="10CA8D3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B4D593A"/>
    <w:multiLevelType w:val="hybridMultilevel"/>
    <w:tmpl w:val="8870D898"/>
    <w:lvl w:ilvl="0" w:tplc="966E8A06">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 w15:restartNumberingAfterBreak="0">
    <w:nsid w:val="3BB67A2D"/>
    <w:multiLevelType w:val="hybridMultilevel"/>
    <w:tmpl w:val="29A6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B70C7"/>
    <w:multiLevelType w:val="hybridMultilevel"/>
    <w:tmpl w:val="8690DE56"/>
    <w:lvl w:ilvl="0" w:tplc="04AEC474">
      <w:start w:val="1"/>
      <w:numFmt w:val="lowerLetter"/>
      <w:lvlText w:val="(%1)"/>
      <w:lvlJc w:val="left"/>
      <w:pPr>
        <w:ind w:left="420" w:hanging="420"/>
      </w:pPr>
      <w:rPr>
        <w:rFonts w:ascii="ＭＳ 明朝" w:eastAsia="ＭＳ 明朝" w:hAnsi="ＭＳ 明朝" w:hint="default"/>
        <w:sz w:val="21"/>
        <w:szCs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E447B3A"/>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A3FE8"/>
    <w:multiLevelType w:val="hybridMultilevel"/>
    <w:tmpl w:val="A1B63E64"/>
    <w:lvl w:ilvl="0" w:tplc="99480712">
      <w:start w:val="1"/>
      <w:numFmt w:val="lowerLetter"/>
      <w:lvlText w:val="(%1)"/>
      <w:lvlJc w:val="left"/>
      <w:pPr>
        <w:ind w:left="1838" w:hanging="4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4A3529FA"/>
    <w:multiLevelType w:val="hybridMultilevel"/>
    <w:tmpl w:val="5DACF838"/>
    <w:lvl w:ilvl="0" w:tplc="3EA4940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7" w15:restartNumberingAfterBreak="0">
    <w:nsid w:val="4C0E7FC2"/>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1E7F74"/>
    <w:multiLevelType w:val="hybridMultilevel"/>
    <w:tmpl w:val="B2C60C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911286E"/>
    <w:multiLevelType w:val="hybridMultilevel"/>
    <w:tmpl w:val="B6A68A1C"/>
    <w:lvl w:ilvl="0" w:tplc="F53CC562">
      <w:start w:val="1"/>
      <w:numFmt w:val="lowerLetter"/>
      <w:lvlText w:val="(%1)"/>
      <w:lvlJc w:val="left"/>
      <w:pPr>
        <w:tabs>
          <w:tab w:val="num" w:pos="1421"/>
        </w:tabs>
        <w:ind w:left="1421" w:hanging="57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20" w15:restartNumberingAfterBreak="0">
    <w:nsid w:val="592F2F22"/>
    <w:multiLevelType w:val="hybridMultilevel"/>
    <w:tmpl w:val="E758A4DA"/>
    <w:lvl w:ilvl="0" w:tplc="4FDE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83703"/>
    <w:multiLevelType w:val="hybridMultilevel"/>
    <w:tmpl w:val="6BC49568"/>
    <w:lvl w:ilvl="0" w:tplc="47F87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C2C7A"/>
    <w:multiLevelType w:val="hybridMultilevel"/>
    <w:tmpl w:val="CB8A2076"/>
    <w:lvl w:ilvl="0" w:tplc="20526E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625A73FF"/>
    <w:multiLevelType w:val="multilevel"/>
    <w:tmpl w:val="EF5892D0"/>
    <w:lvl w:ilvl="0">
      <w:start w:val="1"/>
      <w:numFmt w:val="decimal"/>
      <w:lvlText w:val="UF%1"/>
      <w:lvlJc w:val="left"/>
      <w:pPr>
        <w:tabs>
          <w:tab w:val="num" w:pos="794"/>
        </w:tabs>
        <w:ind w:left="794" w:hanging="794"/>
      </w:pPr>
      <w:rPr>
        <w:rFonts w:hint="default"/>
        <w:b/>
        <w:i w:val="0"/>
      </w:rPr>
    </w:lvl>
    <w:lvl w:ilvl="1">
      <w:start w:val="4"/>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46628"/>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8511D5"/>
    <w:multiLevelType w:val="multilevel"/>
    <w:tmpl w:val="F60275B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F11304"/>
    <w:multiLevelType w:val="multilevel"/>
    <w:tmpl w:val="C58899DA"/>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A33BB8"/>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CE781C"/>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3C6B17"/>
    <w:multiLevelType w:val="hybridMultilevel"/>
    <w:tmpl w:val="23EC9238"/>
    <w:lvl w:ilvl="0" w:tplc="0409000F">
      <w:start w:val="1"/>
      <w:numFmt w:val="decimal"/>
      <w:lvlText w:val="%1."/>
      <w:lvlJc w:val="lef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0" w15:restartNumberingAfterBreak="0">
    <w:nsid w:val="71AF158F"/>
    <w:multiLevelType w:val="multilevel"/>
    <w:tmpl w:val="A412C53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A3B3A"/>
    <w:multiLevelType w:val="hybridMultilevel"/>
    <w:tmpl w:val="94F64E92"/>
    <w:lvl w:ilvl="0" w:tplc="A64EA2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73DE5548"/>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053DAD"/>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5B1F6F"/>
    <w:multiLevelType w:val="multilevel"/>
    <w:tmpl w:val="EF3EB5D2"/>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1F45B7"/>
    <w:multiLevelType w:val="hybridMultilevel"/>
    <w:tmpl w:val="A29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615751">
    <w:abstractNumId w:val="5"/>
  </w:num>
  <w:num w:numId="2" w16cid:durableId="1441682989">
    <w:abstractNumId w:val="10"/>
  </w:num>
  <w:num w:numId="3" w16cid:durableId="1497456235">
    <w:abstractNumId w:val="4"/>
  </w:num>
  <w:num w:numId="4" w16cid:durableId="302538260">
    <w:abstractNumId w:val="19"/>
  </w:num>
  <w:num w:numId="5" w16cid:durableId="69155473">
    <w:abstractNumId w:val="0"/>
  </w:num>
  <w:num w:numId="6" w16cid:durableId="922950723">
    <w:abstractNumId w:val="9"/>
  </w:num>
  <w:num w:numId="7" w16cid:durableId="1629357046">
    <w:abstractNumId w:val="15"/>
  </w:num>
  <w:num w:numId="8" w16cid:durableId="1501434591">
    <w:abstractNumId w:val="2"/>
  </w:num>
  <w:num w:numId="9" w16cid:durableId="358118429">
    <w:abstractNumId w:val="14"/>
  </w:num>
  <w:num w:numId="10" w16cid:durableId="60178264">
    <w:abstractNumId w:val="17"/>
  </w:num>
  <w:num w:numId="11" w16cid:durableId="1475680361">
    <w:abstractNumId w:val="24"/>
  </w:num>
  <w:num w:numId="12" w16cid:durableId="107049949">
    <w:abstractNumId w:val="34"/>
  </w:num>
  <w:num w:numId="13" w16cid:durableId="1701053515">
    <w:abstractNumId w:val="25"/>
  </w:num>
  <w:num w:numId="14" w16cid:durableId="1704019847">
    <w:abstractNumId w:val="26"/>
  </w:num>
  <w:num w:numId="15" w16cid:durableId="133836370">
    <w:abstractNumId w:val="23"/>
  </w:num>
  <w:num w:numId="16" w16cid:durableId="1221943064">
    <w:abstractNumId w:val="30"/>
  </w:num>
  <w:num w:numId="17" w16cid:durableId="64425793">
    <w:abstractNumId w:val="27"/>
  </w:num>
  <w:num w:numId="18" w16cid:durableId="1821996607">
    <w:abstractNumId w:val="1"/>
  </w:num>
  <w:num w:numId="19" w16cid:durableId="1162087593">
    <w:abstractNumId w:val="33"/>
  </w:num>
  <w:num w:numId="20" w16cid:durableId="2026861818">
    <w:abstractNumId w:val="8"/>
  </w:num>
  <w:num w:numId="21" w16cid:durableId="1612516365">
    <w:abstractNumId w:val="12"/>
  </w:num>
  <w:num w:numId="22" w16cid:durableId="579945605">
    <w:abstractNumId w:val="32"/>
  </w:num>
  <w:num w:numId="23" w16cid:durableId="358626427">
    <w:abstractNumId w:val="28"/>
  </w:num>
  <w:num w:numId="24" w16cid:durableId="360126698">
    <w:abstractNumId w:val="35"/>
  </w:num>
  <w:num w:numId="25" w16cid:durableId="1312559386">
    <w:abstractNumId w:val="22"/>
  </w:num>
  <w:num w:numId="26" w16cid:durableId="1319648455">
    <w:abstractNumId w:val="6"/>
  </w:num>
  <w:num w:numId="27" w16cid:durableId="82338136">
    <w:abstractNumId w:val="11"/>
  </w:num>
  <w:num w:numId="28" w16cid:durableId="1981379141">
    <w:abstractNumId w:val="21"/>
  </w:num>
  <w:num w:numId="29" w16cid:durableId="1032458165">
    <w:abstractNumId w:val="7"/>
  </w:num>
  <w:num w:numId="30" w16cid:durableId="162010835">
    <w:abstractNumId w:val="20"/>
  </w:num>
  <w:num w:numId="31" w16cid:durableId="399447986">
    <w:abstractNumId w:val="31"/>
  </w:num>
  <w:num w:numId="32" w16cid:durableId="523860267">
    <w:abstractNumId w:val="16"/>
  </w:num>
  <w:num w:numId="33" w16cid:durableId="905918037">
    <w:abstractNumId w:val="3"/>
  </w:num>
  <w:num w:numId="34" w16cid:durableId="1271401716">
    <w:abstractNumId w:val="13"/>
  </w:num>
  <w:num w:numId="35" w16cid:durableId="1548568429">
    <w:abstractNumId w:val="18"/>
  </w:num>
  <w:num w:numId="36" w16cid:durableId="19744345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21"/>
    <w:rsid w:val="00000A3C"/>
    <w:rsid w:val="00000A4E"/>
    <w:rsid w:val="000014BC"/>
    <w:rsid w:val="00001EB4"/>
    <w:rsid w:val="00004CF3"/>
    <w:rsid w:val="0000641C"/>
    <w:rsid w:val="00007EB2"/>
    <w:rsid w:val="000102AF"/>
    <w:rsid w:val="0001183A"/>
    <w:rsid w:val="000125D6"/>
    <w:rsid w:val="000147F8"/>
    <w:rsid w:val="000155DB"/>
    <w:rsid w:val="00017AF6"/>
    <w:rsid w:val="00020736"/>
    <w:rsid w:val="0002249F"/>
    <w:rsid w:val="0002575E"/>
    <w:rsid w:val="0002754E"/>
    <w:rsid w:val="00030727"/>
    <w:rsid w:val="00030763"/>
    <w:rsid w:val="00030DF8"/>
    <w:rsid w:val="00032195"/>
    <w:rsid w:val="00035DEE"/>
    <w:rsid w:val="00036539"/>
    <w:rsid w:val="0003697D"/>
    <w:rsid w:val="000444A9"/>
    <w:rsid w:val="00044682"/>
    <w:rsid w:val="00052458"/>
    <w:rsid w:val="0005447B"/>
    <w:rsid w:val="000574F7"/>
    <w:rsid w:val="00057C24"/>
    <w:rsid w:val="00060AB3"/>
    <w:rsid w:val="00061A8A"/>
    <w:rsid w:val="00061EAD"/>
    <w:rsid w:val="0006205B"/>
    <w:rsid w:val="000631DE"/>
    <w:rsid w:val="000678B1"/>
    <w:rsid w:val="000719AA"/>
    <w:rsid w:val="00071AE3"/>
    <w:rsid w:val="0007391E"/>
    <w:rsid w:val="00074A58"/>
    <w:rsid w:val="000755F6"/>
    <w:rsid w:val="00075D46"/>
    <w:rsid w:val="000762A8"/>
    <w:rsid w:val="000770CE"/>
    <w:rsid w:val="000774C3"/>
    <w:rsid w:val="000801F8"/>
    <w:rsid w:val="000827F9"/>
    <w:rsid w:val="000832CE"/>
    <w:rsid w:val="00084099"/>
    <w:rsid w:val="00086E5F"/>
    <w:rsid w:val="00087657"/>
    <w:rsid w:val="00091346"/>
    <w:rsid w:val="00092CCA"/>
    <w:rsid w:val="00093BEA"/>
    <w:rsid w:val="00096A5D"/>
    <w:rsid w:val="00097175"/>
    <w:rsid w:val="00097406"/>
    <w:rsid w:val="000A1040"/>
    <w:rsid w:val="000B0D74"/>
    <w:rsid w:val="000B1C3D"/>
    <w:rsid w:val="000B31F6"/>
    <w:rsid w:val="000B326C"/>
    <w:rsid w:val="000B6488"/>
    <w:rsid w:val="000C08E1"/>
    <w:rsid w:val="000C27DD"/>
    <w:rsid w:val="000C3089"/>
    <w:rsid w:val="000C53A3"/>
    <w:rsid w:val="000C7273"/>
    <w:rsid w:val="000D11BA"/>
    <w:rsid w:val="000E20E9"/>
    <w:rsid w:val="000E2E83"/>
    <w:rsid w:val="000E514B"/>
    <w:rsid w:val="000E5888"/>
    <w:rsid w:val="000F0DEF"/>
    <w:rsid w:val="000F35E0"/>
    <w:rsid w:val="000F544D"/>
    <w:rsid w:val="000F6205"/>
    <w:rsid w:val="0010013D"/>
    <w:rsid w:val="001019BE"/>
    <w:rsid w:val="00102079"/>
    <w:rsid w:val="0010507A"/>
    <w:rsid w:val="00106780"/>
    <w:rsid w:val="00107FF2"/>
    <w:rsid w:val="00110C47"/>
    <w:rsid w:val="00110F37"/>
    <w:rsid w:val="00112274"/>
    <w:rsid w:val="00113A09"/>
    <w:rsid w:val="00113FBB"/>
    <w:rsid w:val="00114138"/>
    <w:rsid w:val="001146D0"/>
    <w:rsid w:val="00120C67"/>
    <w:rsid w:val="00122A42"/>
    <w:rsid w:val="00122D9E"/>
    <w:rsid w:val="00123A8F"/>
    <w:rsid w:val="00125E30"/>
    <w:rsid w:val="00132276"/>
    <w:rsid w:val="00133277"/>
    <w:rsid w:val="00135C82"/>
    <w:rsid w:val="00141D56"/>
    <w:rsid w:val="00142514"/>
    <w:rsid w:val="00142851"/>
    <w:rsid w:val="00142B23"/>
    <w:rsid w:val="001449AB"/>
    <w:rsid w:val="0014658D"/>
    <w:rsid w:val="00146599"/>
    <w:rsid w:val="00147C4E"/>
    <w:rsid w:val="00150090"/>
    <w:rsid w:val="001501C8"/>
    <w:rsid w:val="00152C05"/>
    <w:rsid w:val="00154750"/>
    <w:rsid w:val="00157E81"/>
    <w:rsid w:val="00160DB2"/>
    <w:rsid w:val="00166997"/>
    <w:rsid w:val="001675EB"/>
    <w:rsid w:val="00172E97"/>
    <w:rsid w:val="0017340D"/>
    <w:rsid w:val="001741D0"/>
    <w:rsid w:val="00175321"/>
    <w:rsid w:val="00175F34"/>
    <w:rsid w:val="0018012B"/>
    <w:rsid w:val="0018180A"/>
    <w:rsid w:val="00183105"/>
    <w:rsid w:val="001844CE"/>
    <w:rsid w:val="00184FD1"/>
    <w:rsid w:val="00184FD4"/>
    <w:rsid w:val="00184FEF"/>
    <w:rsid w:val="00186256"/>
    <w:rsid w:val="0019198C"/>
    <w:rsid w:val="00191CD0"/>
    <w:rsid w:val="00191D4E"/>
    <w:rsid w:val="0019285D"/>
    <w:rsid w:val="001928CB"/>
    <w:rsid w:val="001936C6"/>
    <w:rsid w:val="00195280"/>
    <w:rsid w:val="00195633"/>
    <w:rsid w:val="001965B1"/>
    <w:rsid w:val="001974E6"/>
    <w:rsid w:val="001A076E"/>
    <w:rsid w:val="001A164F"/>
    <w:rsid w:val="001A4821"/>
    <w:rsid w:val="001A533D"/>
    <w:rsid w:val="001B015B"/>
    <w:rsid w:val="001B56AC"/>
    <w:rsid w:val="001B7A6D"/>
    <w:rsid w:val="001C022A"/>
    <w:rsid w:val="001C0E33"/>
    <w:rsid w:val="001C243B"/>
    <w:rsid w:val="001C63DE"/>
    <w:rsid w:val="001D0D9C"/>
    <w:rsid w:val="001D170D"/>
    <w:rsid w:val="001D3387"/>
    <w:rsid w:val="001D427E"/>
    <w:rsid w:val="001E080B"/>
    <w:rsid w:val="001E5EB2"/>
    <w:rsid w:val="001E76E6"/>
    <w:rsid w:val="001E780D"/>
    <w:rsid w:val="001F1113"/>
    <w:rsid w:val="001F1457"/>
    <w:rsid w:val="001F3649"/>
    <w:rsid w:val="001F4354"/>
    <w:rsid w:val="00210357"/>
    <w:rsid w:val="00211AF3"/>
    <w:rsid w:val="00212012"/>
    <w:rsid w:val="002130A2"/>
    <w:rsid w:val="002152FF"/>
    <w:rsid w:val="00215E6D"/>
    <w:rsid w:val="002174DF"/>
    <w:rsid w:val="002178E5"/>
    <w:rsid w:val="00217CCE"/>
    <w:rsid w:val="00220FC4"/>
    <w:rsid w:val="00225842"/>
    <w:rsid w:val="0022685B"/>
    <w:rsid w:val="00227D47"/>
    <w:rsid w:val="00235060"/>
    <w:rsid w:val="0023555E"/>
    <w:rsid w:val="002372E8"/>
    <w:rsid w:val="00237CA2"/>
    <w:rsid w:val="002415D1"/>
    <w:rsid w:val="002423D5"/>
    <w:rsid w:val="00243742"/>
    <w:rsid w:val="00244E5F"/>
    <w:rsid w:val="002464B0"/>
    <w:rsid w:val="00247C90"/>
    <w:rsid w:val="00250FA0"/>
    <w:rsid w:val="00251D4B"/>
    <w:rsid w:val="00253ABF"/>
    <w:rsid w:val="00253AC2"/>
    <w:rsid w:val="00254544"/>
    <w:rsid w:val="0025587D"/>
    <w:rsid w:val="00256F1E"/>
    <w:rsid w:val="0026576E"/>
    <w:rsid w:val="00277015"/>
    <w:rsid w:val="00281BFD"/>
    <w:rsid w:val="00282409"/>
    <w:rsid w:val="00285219"/>
    <w:rsid w:val="002913ED"/>
    <w:rsid w:val="002937F8"/>
    <w:rsid w:val="00293849"/>
    <w:rsid w:val="00293984"/>
    <w:rsid w:val="002945C0"/>
    <w:rsid w:val="002949DF"/>
    <w:rsid w:val="00294C72"/>
    <w:rsid w:val="00295AFA"/>
    <w:rsid w:val="00297CB1"/>
    <w:rsid w:val="002A2DFF"/>
    <w:rsid w:val="002A44C4"/>
    <w:rsid w:val="002A6F18"/>
    <w:rsid w:val="002B1C99"/>
    <w:rsid w:val="002B2F9A"/>
    <w:rsid w:val="002B44BE"/>
    <w:rsid w:val="002B79E9"/>
    <w:rsid w:val="002C41EF"/>
    <w:rsid w:val="002C6B02"/>
    <w:rsid w:val="002D1CBA"/>
    <w:rsid w:val="002D1E47"/>
    <w:rsid w:val="002D2F67"/>
    <w:rsid w:val="002D30A6"/>
    <w:rsid w:val="002D406C"/>
    <w:rsid w:val="002D4C3C"/>
    <w:rsid w:val="002D582E"/>
    <w:rsid w:val="002D69BD"/>
    <w:rsid w:val="002E702B"/>
    <w:rsid w:val="002E799E"/>
    <w:rsid w:val="002F017A"/>
    <w:rsid w:val="002F4BBE"/>
    <w:rsid w:val="002F510F"/>
    <w:rsid w:val="002F764D"/>
    <w:rsid w:val="003015B9"/>
    <w:rsid w:val="003019F8"/>
    <w:rsid w:val="00302064"/>
    <w:rsid w:val="00303A3D"/>
    <w:rsid w:val="00303B3A"/>
    <w:rsid w:val="00304866"/>
    <w:rsid w:val="00305C7D"/>
    <w:rsid w:val="00307041"/>
    <w:rsid w:val="003124DE"/>
    <w:rsid w:val="00322138"/>
    <w:rsid w:val="00323071"/>
    <w:rsid w:val="00323172"/>
    <w:rsid w:val="00325575"/>
    <w:rsid w:val="00325AD4"/>
    <w:rsid w:val="0033132D"/>
    <w:rsid w:val="00331520"/>
    <w:rsid w:val="00332900"/>
    <w:rsid w:val="00333BFB"/>
    <w:rsid w:val="00334DB4"/>
    <w:rsid w:val="003401B5"/>
    <w:rsid w:val="00341131"/>
    <w:rsid w:val="00346454"/>
    <w:rsid w:val="00347CC7"/>
    <w:rsid w:val="00350EA2"/>
    <w:rsid w:val="003518EB"/>
    <w:rsid w:val="0035224B"/>
    <w:rsid w:val="003525D3"/>
    <w:rsid w:val="00360017"/>
    <w:rsid w:val="003618CD"/>
    <w:rsid w:val="00361EF7"/>
    <w:rsid w:val="00362756"/>
    <w:rsid w:val="0036534C"/>
    <w:rsid w:val="00367987"/>
    <w:rsid w:val="00367E1F"/>
    <w:rsid w:val="0037398F"/>
    <w:rsid w:val="00380681"/>
    <w:rsid w:val="003822DF"/>
    <w:rsid w:val="00383E11"/>
    <w:rsid w:val="00386DCE"/>
    <w:rsid w:val="00387EA6"/>
    <w:rsid w:val="00390E24"/>
    <w:rsid w:val="0039389F"/>
    <w:rsid w:val="003959AF"/>
    <w:rsid w:val="003962E9"/>
    <w:rsid w:val="00397E32"/>
    <w:rsid w:val="003A05F0"/>
    <w:rsid w:val="003A312E"/>
    <w:rsid w:val="003A61F0"/>
    <w:rsid w:val="003B2FF4"/>
    <w:rsid w:val="003B4E74"/>
    <w:rsid w:val="003C61F8"/>
    <w:rsid w:val="003C67D3"/>
    <w:rsid w:val="003C738A"/>
    <w:rsid w:val="003C759D"/>
    <w:rsid w:val="003D1F83"/>
    <w:rsid w:val="003D3990"/>
    <w:rsid w:val="003D4011"/>
    <w:rsid w:val="003D4C81"/>
    <w:rsid w:val="003D4E58"/>
    <w:rsid w:val="003D5190"/>
    <w:rsid w:val="003D5776"/>
    <w:rsid w:val="003E4049"/>
    <w:rsid w:val="003E5739"/>
    <w:rsid w:val="003E7C2A"/>
    <w:rsid w:val="003F27F3"/>
    <w:rsid w:val="003F2EFD"/>
    <w:rsid w:val="003F5E7D"/>
    <w:rsid w:val="004005D9"/>
    <w:rsid w:val="00401148"/>
    <w:rsid w:val="004035D1"/>
    <w:rsid w:val="004045B1"/>
    <w:rsid w:val="0041113A"/>
    <w:rsid w:val="00412216"/>
    <w:rsid w:val="00413EF3"/>
    <w:rsid w:val="004144FC"/>
    <w:rsid w:val="004149BB"/>
    <w:rsid w:val="004164F0"/>
    <w:rsid w:val="00416983"/>
    <w:rsid w:val="00416F55"/>
    <w:rsid w:val="004177FA"/>
    <w:rsid w:val="00421442"/>
    <w:rsid w:val="00422563"/>
    <w:rsid w:val="004263BC"/>
    <w:rsid w:val="00427415"/>
    <w:rsid w:val="00430650"/>
    <w:rsid w:val="00431565"/>
    <w:rsid w:val="004343D1"/>
    <w:rsid w:val="004414EF"/>
    <w:rsid w:val="004420A3"/>
    <w:rsid w:val="0044228F"/>
    <w:rsid w:val="00444693"/>
    <w:rsid w:val="00446951"/>
    <w:rsid w:val="00453C6B"/>
    <w:rsid w:val="004546FB"/>
    <w:rsid w:val="00455529"/>
    <w:rsid w:val="004557AF"/>
    <w:rsid w:val="00457630"/>
    <w:rsid w:val="00462AFA"/>
    <w:rsid w:val="00462D5B"/>
    <w:rsid w:val="004632A8"/>
    <w:rsid w:val="004650F2"/>
    <w:rsid w:val="004663E5"/>
    <w:rsid w:val="00474424"/>
    <w:rsid w:val="00480356"/>
    <w:rsid w:val="004804F2"/>
    <w:rsid w:val="004806BE"/>
    <w:rsid w:val="004814C2"/>
    <w:rsid w:val="00481C9B"/>
    <w:rsid w:val="00481FA5"/>
    <w:rsid w:val="00492776"/>
    <w:rsid w:val="00492A1F"/>
    <w:rsid w:val="00495A3E"/>
    <w:rsid w:val="004A1BBE"/>
    <w:rsid w:val="004A344B"/>
    <w:rsid w:val="004A375B"/>
    <w:rsid w:val="004A515A"/>
    <w:rsid w:val="004A5E7A"/>
    <w:rsid w:val="004A7B1D"/>
    <w:rsid w:val="004B050B"/>
    <w:rsid w:val="004B3F04"/>
    <w:rsid w:val="004B4F76"/>
    <w:rsid w:val="004B643C"/>
    <w:rsid w:val="004B64B5"/>
    <w:rsid w:val="004C6141"/>
    <w:rsid w:val="004C78DB"/>
    <w:rsid w:val="004D0627"/>
    <w:rsid w:val="004D0C90"/>
    <w:rsid w:val="004D1402"/>
    <w:rsid w:val="004D5321"/>
    <w:rsid w:val="004D578E"/>
    <w:rsid w:val="004D7DB8"/>
    <w:rsid w:val="004E0401"/>
    <w:rsid w:val="004E2003"/>
    <w:rsid w:val="004E21B6"/>
    <w:rsid w:val="004E2FF6"/>
    <w:rsid w:val="004E3A9C"/>
    <w:rsid w:val="004E542B"/>
    <w:rsid w:val="004E6424"/>
    <w:rsid w:val="004F1DE8"/>
    <w:rsid w:val="004F3A4C"/>
    <w:rsid w:val="004F7AC1"/>
    <w:rsid w:val="00502C40"/>
    <w:rsid w:val="0050387A"/>
    <w:rsid w:val="00504690"/>
    <w:rsid w:val="00510347"/>
    <w:rsid w:val="00514DE8"/>
    <w:rsid w:val="0051546C"/>
    <w:rsid w:val="00515888"/>
    <w:rsid w:val="00515D02"/>
    <w:rsid w:val="00516AF0"/>
    <w:rsid w:val="00516D5F"/>
    <w:rsid w:val="00517B2C"/>
    <w:rsid w:val="0052002F"/>
    <w:rsid w:val="00522588"/>
    <w:rsid w:val="00523E03"/>
    <w:rsid w:val="00524C48"/>
    <w:rsid w:val="00524F8F"/>
    <w:rsid w:val="00525A3A"/>
    <w:rsid w:val="00532505"/>
    <w:rsid w:val="00535A7A"/>
    <w:rsid w:val="005364AE"/>
    <w:rsid w:val="005367F1"/>
    <w:rsid w:val="005368D6"/>
    <w:rsid w:val="00537C81"/>
    <w:rsid w:val="00545154"/>
    <w:rsid w:val="005478F5"/>
    <w:rsid w:val="00550776"/>
    <w:rsid w:val="0055309B"/>
    <w:rsid w:val="005578B9"/>
    <w:rsid w:val="005614E6"/>
    <w:rsid w:val="00562CE0"/>
    <w:rsid w:val="00564BC5"/>
    <w:rsid w:val="005711B2"/>
    <w:rsid w:val="00572546"/>
    <w:rsid w:val="005741F7"/>
    <w:rsid w:val="00574BFF"/>
    <w:rsid w:val="00574F3C"/>
    <w:rsid w:val="00575D88"/>
    <w:rsid w:val="00576AA4"/>
    <w:rsid w:val="00576AC7"/>
    <w:rsid w:val="00580836"/>
    <w:rsid w:val="00582625"/>
    <w:rsid w:val="00582998"/>
    <w:rsid w:val="005843D7"/>
    <w:rsid w:val="00584B56"/>
    <w:rsid w:val="00584D86"/>
    <w:rsid w:val="00584DA8"/>
    <w:rsid w:val="005862AC"/>
    <w:rsid w:val="00587396"/>
    <w:rsid w:val="00590F7E"/>
    <w:rsid w:val="00593CDE"/>
    <w:rsid w:val="0059449B"/>
    <w:rsid w:val="005976A7"/>
    <w:rsid w:val="005A02C0"/>
    <w:rsid w:val="005A7B2F"/>
    <w:rsid w:val="005B0C59"/>
    <w:rsid w:val="005B1AD5"/>
    <w:rsid w:val="005B37D8"/>
    <w:rsid w:val="005B45BB"/>
    <w:rsid w:val="005B5F78"/>
    <w:rsid w:val="005B752B"/>
    <w:rsid w:val="005B7972"/>
    <w:rsid w:val="005C05A0"/>
    <w:rsid w:val="005C0DDF"/>
    <w:rsid w:val="005C1C39"/>
    <w:rsid w:val="005C31BC"/>
    <w:rsid w:val="005C4588"/>
    <w:rsid w:val="005C7C53"/>
    <w:rsid w:val="005C7C88"/>
    <w:rsid w:val="005D06BF"/>
    <w:rsid w:val="005D26D4"/>
    <w:rsid w:val="005D356D"/>
    <w:rsid w:val="005D44A0"/>
    <w:rsid w:val="005D4BA5"/>
    <w:rsid w:val="005D5293"/>
    <w:rsid w:val="005D53CE"/>
    <w:rsid w:val="005D605D"/>
    <w:rsid w:val="005E0A02"/>
    <w:rsid w:val="005E361A"/>
    <w:rsid w:val="005E57C4"/>
    <w:rsid w:val="005E6B78"/>
    <w:rsid w:val="005F0CD6"/>
    <w:rsid w:val="005F3B35"/>
    <w:rsid w:val="005F528B"/>
    <w:rsid w:val="005F5E53"/>
    <w:rsid w:val="00601A0C"/>
    <w:rsid w:val="00603DE6"/>
    <w:rsid w:val="00603E3E"/>
    <w:rsid w:val="0060639E"/>
    <w:rsid w:val="006070EB"/>
    <w:rsid w:val="00612DD8"/>
    <w:rsid w:val="00616A18"/>
    <w:rsid w:val="0062153B"/>
    <w:rsid w:val="006216D3"/>
    <w:rsid w:val="00622B11"/>
    <w:rsid w:val="00625AAB"/>
    <w:rsid w:val="00626A60"/>
    <w:rsid w:val="0062777D"/>
    <w:rsid w:val="00634C36"/>
    <w:rsid w:val="00635E27"/>
    <w:rsid w:val="00642DC4"/>
    <w:rsid w:val="006442F8"/>
    <w:rsid w:val="00646EE3"/>
    <w:rsid w:val="00647B6E"/>
    <w:rsid w:val="00647C98"/>
    <w:rsid w:val="00651820"/>
    <w:rsid w:val="00657B41"/>
    <w:rsid w:val="00660415"/>
    <w:rsid w:val="00661596"/>
    <w:rsid w:val="00662246"/>
    <w:rsid w:val="006625ED"/>
    <w:rsid w:val="0066461D"/>
    <w:rsid w:val="00667443"/>
    <w:rsid w:val="006676D9"/>
    <w:rsid w:val="00670C82"/>
    <w:rsid w:val="006731E9"/>
    <w:rsid w:val="0067538E"/>
    <w:rsid w:val="0067566D"/>
    <w:rsid w:val="0067792D"/>
    <w:rsid w:val="00681918"/>
    <w:rsid w:val="00682BDB"/>
    <w:rsid w:val="00684930"/>
    <w:rsid w:val="00684D7F"/>
    <w:rsid w:val="00687E4E"/>
    <w:rsid w:val="00691CA2"/>
    <w:rsid w:val="00692E70"/>
    <w:rsid w:val="00693DB5"/>
    <w:rsid w:val="006A2391"/>
    <w:rsid w:val="006A5C33"/>
    <w:rsid w:val="006A60CD"/>
    <w:rsid w:val="006B1391"/>
    <w:rsid w:val="006B1C83"/>
    <w:rsid w:val="006B7C29"/>
    <w:rsid w:val="006C44F8"/>
    <w:rsid w:val="006C4B92"/>
    <w:rsid w:val="006C7BC0"/>
    <w:rsid w:val="006D2C3B"/>
    <w:rsid w:val="006D3E70"/>
    <w:rsid w:val="006D7358"/>
    <w:rsid w:val="006E301E"/>
    <w:rsid w:val="006E33EE"/>
    <w:rsid w:val="006E3D19"/>
    <w:rsid w:val="006E4497"/>
    <w:rsid w:val="006F0B2C"/>
    <w:rsid w:val="006F363A"/>
    <w:rsid w:val="006F3897"/>
    <w:rsid w:val="006F4195"/>
    <w:rsid w:val="006F4588"/>
    <w:rsid w:val="006F79F5"/>
    <w:rsid w:val="006F7CA1"/>
    <w:rsid w:val="00700A16"/>
    <w:rsid w:val="00701B35"/>
    <w:rsid w:val="007138AD"/>
    <w:rsid w:val="0071617C"/>
    <w:rsid w:val="0072042B"/>
    <w:rsid w:val="00721F94"/>
    <w:rsid w:val="007233AE"/>
    <w:rsid w:val="00723EDD"/>
    <w:rsid w:val="007252AC"/>
    <w:rsid w:val="0072587F"/>
    <w:rsid w:val="00730A7D"/>
    <w:rsid w:val="00733551"/>
    <w:rsid w:val="0073447C"/>
    <w:rsid w:val="00742C3B"/>
    <w:rsid w:val="00743032"/>
    <w:rsid w:val="007453BF"/>
    <w:rsid w:val="00751126"/>
    <w:rsid w:val="007520E1"/>
    <w:rsid w:val="00753585"/>
    <w:rsid w:val="00755151"/>
    <w:rsid w:val="00755630"/>
    <w:rsid w:val="00755909"/>
    <w:rsid w:val="00760D69"/>
    <w:rsid w:val="00764B1E"/>
    <w:rsid w:val="007656E9"/>
    <w:rsid w:val="00770FBD"/>
    <w:rsid w:val="00771DDB"/>
    <w:rsid w:val="00772041"/>
    <w:rsid w:val="00772871"/>
    <w:rsid w:val="00774A5C"/>
    <w:rsid w:val="00774DF7"/>
    <w:rsid w:val="00780530"/>
    <w:rsid w:val="00780594"/>
    <w:rsid w:val="00780AFE"/>
    <w:rsid w:val="007850BA"/>
    <w:rsid w:val="00786DF3"/>
    <w:rsid w:val="00790A5E"/>
    <w:rsid w:val="00792110"/>
    <w:rsid w:val="007928B6"/>
    <w:rsid w:val="007932F9"/>
    <w:rsid w:val="0079357E"/>
    <w:rsid w:val="00793E03"/>
    <w:rsid w:val="007A1EC7"/>
    <w:rsid w:val="007A58AF"/>
    <w:rsid w:val="007A7FA7"/>
    <w:rsid w:val="007B07E1"/>
    <w:rsid w:val="007B18B8"/>
    <w:rsid w:val="007B2D55"/>
    <w:rsid w:val="007B71C2"/>
    <w:rsid w:val="007B7D40"/>
    <w:rsid w:val="007B7ED4"/>
    <w:rsid w:val="007C2DB3"/>
    <w:rsid w:val="007C3CE1"/>
    <w:rsid w:val="007C4832"/>
    <w:rsid w:val="007C6F3F"/>
    <w:rsid w:val="007C781B"/>
    <w:rsid w:val="007D1F7D"/>
    <w:rsid w:val="007D2172"/>
    <w:rsid w:val="007E058A"/>
    <w:rsid w:val="007E18E3"/>
    <w:rsid w:val="007E272F"/>
    <w:rsid w:val="007E3B51"/>
    <w:rsid w:val="007F025C"/>
    <w:rsid w:val="007F2A60"/>
    <w:rsid w:val="007F3117"/>
    <w:rsid w:val="007F3FA6"/>
    <w:rsid w:val="007F7C7A"/>
    <w:rsid w:val="0080170D"/>
    <w:rsid w:val="0080366E"/>
    <w:rsid w:val="00805293"/>
    <w:rsid w:val="00805A54"/>
    <w:rsid w:val="00807209"/>
    <w:rsid w:val="008106F4"/>
    <w:rsid w:val="00812E06"/>
    <w:rsid w:val="008143D7"/>
    <w:rsid w:val="008168EE"/>
    <w:rsid w:val="008218F7"/>
    <w:rsid w:val="00825465"/>
    <w:rsid w:val="00825530"/>
    <w:rsid w:val="00825DC8"/>
    <w:rsid w:val="00826DBE"/>
    <w:rsid w:val="0083017A"/>
    <w:rsid w:val="0083228C"/>
    <w:rsid w:val="00832D5A"/>
    <w:rsid w:val="008349CF"/>
    <w:rsid w:val="00834F2B"/>
    <w:rsid w:val="00835704"/>
    <w:rsid w:val="00840B43"/>
    <w:rsid w:val="00840D2C"/>
    <w:rsid w:val="00842370"/>
    <w:rsid w:val="00843A54"/>
    <w:rsid w:val="00844BEF"/>
    <w:rsid w:val="00845BD2"/>
    <w:rsid w:val="0085025D"/>
    <w:rsid w:val="008507B7"/>
    <w:rsid w:val="008514C0"/>
    <w:rsid w:val="008531B4"/>
    <w:rsid w:val="00853666"/>
    <w:rsid w:val="00853792"/>
    <w:rsid w:val="00853868"/>
    <w:rsid w:val="00853E9E"/>
    <w:rsid w:val="00853F9B"/>
    <w:rsid w:val="008545A9"/>
    <w:rsid w:val="0085781E"/>
    <w:rsid w:val="0086081D"/>
    <w:rsid w:val="00861121"/>
    <w:rsid w:val="00862C8D"/>
    <w:rsid w:val="0086760B"/>
    <w:rsid w:val="00871082"/>
    <w:rsid w:val="0087277B"/>
    <w:rsid w:val="00873C7A"/>
    <w:rsid w:val="00874A4D"/>
    <w:rsid w:val="0087718C"/>
    <w:rsid w:val="008776FE"/>
    <w:rsid w:val="008817E1"/>
    <w:rsid w:val="008843AA"/>
    <w:rsid w:val="0088546C"/>
    <w:rsid w:val="008869BE"/>
    <w:rsid w:val="00890FE0"/>
    <w:rsid w:val="00891215"/>
    <w:rsid w:val="0089282A"/>
    <w:rsid w:val="008928C6"/>
    <w:rsid w:val="00892D3A"/>
    <w:rsid w:val="0089367E"/>
    <w:rsid w:val="008A07B2"/>
    <w:rsid w:val="008A0F4F"/>
    <w:rsid w:val="008A1EA8"/>
    <w:rsid w:val="008A3FA5"/>
    <w:rsid w:val="008A6778"/>
    <w:rsid w:val="008A7F0A"/>
    <w:rsid w:val="008B2F2D"/>
    <w:rsid w:val="008B3304"/>
    <w:rsid w:val="008B3A59"/>
    <w:rsid w:val="008B6C90"/>
    <w:rsid w:val="008C4A9A"/>
    <w:rsid w:val="008C60C5"/>
    <w:rsid w:val="008D034D"/>
    <w:rsid w:val="008D07EA"/>
    <w:rsid w:val="008D1A37"/>
    <w:rsid w:val="008D3D3D"/>
    <w:rsid w:val="008D50E0"/>
    <w:rsid w:val="008D751A"/>
    <w:rsid w:val="008D7555"/>
    <w:rsid w:val="008E3F36"/>
    <w:rsid w:val="008E4EC4"/>
    <w:rsid w:val="008F33B9"/>
    <w:rsid w:val="008F4218"/>
    <w:rsid w:val="008F52CE"/>
    <w:rsid w:val="00900D51"/>
    <w:rsid w:val="00901ECA"/>
    <w:rsid w:val="009033C3"/>
    <w:rsid w:val="00903855"/>
    <w:rsid w:val="00904CD3"/>
    <w:rsid w:val="009073FF"/>
    <w:rsid w:val="0091244A"/>
    <w:rsid w:val="00912F75"/>
    <w:rsid w:val="00913709"/>
    <w:rsid w:val="00920A74"/>
    <w:rsid w:val="00922C97"/>
    <w:rsid w:val="00923411"/>
    <w:rsid w:val="00923A08"/>
    <w:rsid w:val="009244B6"/>
    <w:rsid w:val="009312EF"/>
    <w:rsid w:val="00933199"/>
    <w:rsid w:val="00933C45"/>
    <w:rsid w:val="00936FBA"/>
    <w:rsid w:val="00944D0A"/>
    <w:rsid w:val="00945243"/>
    <w:rsid w:val="0094558E"/>
    <w:rsid w:val="00945C70"/>
    <w:rsid w:val="0095060E"/>
    <w:rsid w:val="009515DE"/>
    <w:rsid w:val="009518F7"/>
    <w:rsid w:val="0095300D"/>
    <w:rsid w:val="00954662"/>
    <w:rsid w:val="0095500F"/>
    <w:rsid w:val="00956C59"/>
    <w:rsid w:val="00957618"/>
    <w:rsid w:val="00957C96"/>
    <w:rsid w:val="00961FF8"/>
    <w:rsid w:val="0096495E"/>
    <w:rsid w:val="009649F6"/>
    <w:rsid w:val="00965BDC"/>
    <w:rsid w:val="00966506"/>
    <w:rsid w:val="00966C92"/>
    <w:rsid w:val="009709C3"/>
    <w:rsid w:val="00972F72"/>
    <w:rsid w:val="00973C67"/>
    <w:rsid w:val="00974ED9"/>
    <w:rsid w:val="009751BF"/>
    <w:rsid w:val="0097578D"/>
    <w:rsid w:val="00975A99"/>
    <w:rsid w:val="00976FC8"/>
    <w:rsid w:val="00981DDA"/>
    <w:rsid w:val="0098218B"/>
    <w:rsid w:val="00983443"/>
    <w:rsid w:val="00986ADB"/>
    <w:rsid w:val="0099009B"/>
    <w:rsid w:val="00990BBE"/>
    <w:rsid w:val="00991CD6"/>
    <w:rsid w:val="00997410"/>
    <w:rsid w:val="00997B38"/>
    <w:rsid w:val="009A064E"/>
    <w:rsid w:val="009A1A9F"/>
    <w:rsid w:val="009B18FD"/>
    <w:rsid w:val="009B2748"/>
    <w:rsid w:val="009B2F8B"/>
    <w:rsid w:val="009C1A05"/>
    <w:rsid w:val="009C2A91"/>
    <w:rsid w:val="009C379E"/>
    <w:rsid w:val="009C3C81"/>
    <w:rsid w:val="009C6344"/>
    <w:rsid w:val="009D0E38"/>
    <w:rsid w:val="009D42CE"/>
    <w:rsid w:val="009E2250"/>
    <w:rsid w:val="009E656F"/>
    <w:rsid w:val="00A0079F"/>
    <w:rsid w:val="00A0225E"/>
    <w:rsid w:val="00A04AAD"/>
    <w:rsid w:val="00A10503"/>
    <w:rsid w:val="00A138A5"/>
    <w:rsid w:val="00A138F9"/>
    <w:rsid w:val="00A13E56"/>
    <w:rsid w:val="00A1578B"/>
    <w:rsid w:val="00A15FD3"/>
    <w:rsid w:val="00A209E0"/>
    <w:rsid w:val="00A214B9"/>
    <w:rsid w:val="00A24CC8"/>
    <w:rsid w:val="00A2600F"/>
    <w:rsid w:val="00A2698E"/>
    <w:rsid w:val="00A32657"/>
    <w:rsid w:val="00A34E49"/>
    <w:rsid w:val="00A41F5F"/>
    <w:rsid w:val="00A41F99"/>
    <w:rsid w:val="00A423E6"/>
    <w:rsid w:val="00A43EC3"/>
    <w:rsid w:val="00A43FB4"/>
    <w:rsid w:val="00A44007"/>
    <w:rsid w:val="00A44183"/>
    <w:rsid w:val="00A52C20"/>
    <w:rsid w:val="00A536C4"/>
    <w:rsid w:val="00A605CD"/>
    <w:rsid w:val="00A61865"/>
    <w:rsid w:val="00A61B90"/>
    <w:rsid w:val="00A6499E"/>
    <w:rsid w:val="00A67AE0"/>
    <w:rsid w:val="00A70E7C"/>
    <w:rsid w:val="00A75EAE"/>
    <w:rsid w:val="00A80A46"/>
    <w:rsid w:val="00A8269D"/>
    <w:rsid w:val="00A85671"/>
    <w:rsid w:val="00A87EC9"/>
    <w:rsid w:val="00A91163"/>
    <w:rsid w:val="00A937AC"/>
    <w:rsid w:val="00A9663F"/>
    <w:rsid w:val="00AA0262"/>
    <w:rsid w:val="00AA2A57"/>
    <w:rsid w:val="00AA2FEC"/>
    <w:rsid w:val="00AA60EB"/>
    <w:rsid w:val="00AA7D03"/>
    <w:rsid w:val="00AB112B"/>
    <w:rsid w:val="00AB29F2"/>
    <w:rsid w:val="00AB2A49"/>
    <w:rsid w:val="00AB3621"/>
    <w:rsid w:val="00AB41C5"/>
    <w:rsid w:val="00AC1BD4"/>
    <w:rsid w:val="00AC28C9"/>
    <w:rsid w:val="00AC3D56"/>
    <w:rsid w:val="00AC6E19"/>
    <w:rsid w:val="00AD2F1E"/>
    <w:rsid w:val="00AD32DB"/>
    <w:rsid w:val="00AD3DB2"/>
    <w:rsid w:val="00AD58D3"/>
    <w:rsid w:val="00AD6203"/>
    <w:rsid w:val="00AE1DCB"/>
    <w:rsid w:val="00AF2A62"/>
    <w:rsid w:val="00AF61E4"/>
    <w:rsid w:val="00AF6C8D"/>
    <w:rsid w:val="00AF748F"/>
    <w:rsid w:val="00AF7F8C"/>
    <w:rsid w:val="00B00188"/>
    <w:rsid w:val="00B025B9"/>
    <w:rsid w:val="00B10DB3"/>
    <w:rsid w:val="00B11E88"/>
    <w:rsid w:val="00B120BA"/>
    <w:rsid w:val="00B20002"/>
    <w:rsid w:val="00B205C0"/>
    <w:rsid w:val="00B25D68"/>
    <w:rsid w:val="00B25F81"/>
    <w:rsid w:val="00B27FAC"/>
    <w:rsid w:val="00B30EEF"/>
    <w:rsid w:val="00B341F8"/>
    <w:rsid w:val="00B34274"/>
    <w:rsid w:val="00B34390"/>
    <w:rsid w:val="00B36120"/>
    <w:rsid w:val="00B41780"/>
    <w:rsid w:val="00B433B3"/>
    <w:rsid w:val="00B448C0"/>
    <w:rsid w:val="00B50298"/>
    <w:rsid w:val="00B516AA"/>
    <w:rsid w:val="00B53969"/>
    <w:rsid w:val="00B54174"/>
    <w:rsid w:val="00B543FD"/>
    <w:rsid w:val="00B54BE9"/>
    <w:rsid w:val="00B56CB0"/>
    <w:rsid w:val="00B56F11"/>
    <w:rsid w:val="00B62B1A"/>
    <w:rsid w:val="00B63429"/>
    <w:rsid w:val="00B63607"/>
    <w:rsid w:val="00B63A86"/>
    <w:rsid w:val="00B64C5E"/>
    <w:rsid w:val="00B65388"/>
    <w:rsid w:val="00B67B41"/>
    <w:rsid w:val="00B70B71"/>
    <w:rsid w:val="00B71295"/>
    <w:rsid w:val="00B7147B"/>
    <w:rsid w:val="00B741A2"/>
    <w:rsid w:val="00B80386"/>
    <w:rsid w:val="00B80D6A"/>
    <w:rsid w:val="00B82034"/>
    <w:rsid w:val="00B82A4D"/>
    <w:rsid w:val="00B82BFF"/>
    <w:rsid w:val="00B874B3"/>
    <w:rsid w:val="00B90789"/>
    <w:rsid w:val="00B90855"/>
    <w:rsid w:val="00B92048"/>
    <w:rsid w:val="00B93EC8"/>
    <w:rsid w:val="00B96C91"/>
    <w:rsid w:val="00BA1E46"/>
    <w:rsid w:val="00BA7CB6"/>
    <w:rsid w:val="00BB137E"/>
    <w:rsid w:val="00BB5FF7"/>
    <w:rsid w:val="00BB63E9"/>
    <w:rsid w:val="00BC116C"/>
    <w:rsid w:val="00BC3FC3"/>
    <w:rsid w:val="00BC52AB"/>
    <w:rsid w:val="00BC67B9"/>
    <w:rsid w:val="00BC68C3"/>
    <w:rsid w:val="00BD15A9"/>
    <w:rsid w:val="00BD19CC"/>
    <w:rsid w:val="00BD4DD0"/>
    <w:rsid w:val="00BE4246"/>
    <w:rsid w:val="00BE62D9"/>
    <w:rsid w:val="00BE76BA"/>
    <w:rsid w:val="00BF02DE"/>
    <w:rsid w:val="00BF08CA"/>
    <w:rsid w:val="00BF1205"/>
    <w:rsid w:val="00BF1327"/>
    <w:rsid w:val="00BF5CD5"/>
    <w:rsid w:val="00C00F6E"/>
    <w:rsid w:val="00C0313C"/>
    <w:rsid w:val="00C040A9"/>
    <w:rsid w:val="00C04162"/>
    <w:rsid w:val="00C054D2"/>
    <w:rsid w:val="00C066CC"/>
    <w:rsid w:val="00C13F65"/>
    <w:rsid w:val="00C14C3A"/>
    <w:rsid w:val="00C16896"/>
    <w:rsid w:val="00C200C7"/>
    <w:rsid w:val="00C23934"/>
    <w:rsid w:val="00C23D30"/>
    <w:rsid w:val="00C24517"/>
    <w:rsid w:val="00C24525"/>
    <w:rsid w:val="00C26301"/>
    <w:rsid w:val="00C37A4C"/>
    <w:rsid w:val="00C40A94"/>
    <w:rsid w:val="00C4125B"/>
    <w:rsid w:val="00C42507"/>
    <w:rsid w:val="00C42615"/>
    <w:rsid w:val="00C4313E"/>
    <w:rsid w:val="00C43817"/>
    <w:rsid w:val="00C45974"/>
    <w:rsid w:val="00C464C2"/>
    <w:rsid w:val="00C61A04"/>
    <w:rsid w:val="00C61F91"/>
    <w:rsid w:val="00C65EEB"/>
    <w:rsid w:val="00C7058A"/>
    <w:rsid w:val="00C74CB2"/>
    <w:rsid w:val="00C74D98"/>
    <w:rsid w:val="00C75F86"/>
    <w:rsid w:val="00C83EBC"/>
    <w:rsid w:val="00C847D7"/>
    <w:rsid w:val="00C869A5"/>
    <w:rsid w:val="00C87DA5"/>
    <w:rsid w:val="00C92784"/>
    <w:rsid w:val="00C96CCA"/>
    <w:rsid w:val="00CA1303"/>
    <w:rsid w:val="00CA20B6"/>
    <w:rsid w:val="00CA2C9A"/>
    <w:rsid w:val="00CA35B6"/>
    <w:rsid w:val="00CA50CD"/>
    <w:rsid w:val="00CA54CD"/>
    <w:rsid w:val="00CB4530"/>
    <w:rsid w:val="00CB5030"/>
    <w:rsid w:val="00CB5F2E"/>
    <w:rsid w:val="00CB77F5"/>
    <w:rsid w:val="00CC1D6E"/>
    <w:rsid w:val="00CC23FB"/>
    <w:rsid w:val="00CC3984"/>
    <w:rsid w:val="00CC5EF1"/>
    <w:rsid w:val="00CC5F1D"/>
    <w:rsid w:val="00CC7FB0"/>
    <w:rsid w:val="00CD01C6"/>
    <w:rsid w:val="00CD1E3B"/>
    <w:rsid w:val="00CD366E"/>
    <w:rsid w:val="00CD51B5"/>
    <w:rsid w:val="00CD6267"/>
    <w:rsid w:val="00CD778A"/>
    <w:rsid w:val="00CD790B"/>
    <w:rsid w:val="00CE010D"/>
    <w:rsid w:val="00CE7BC5"/>
    <w:rsid w:val="00CF1422"/>
    <w:rsid w:val="00CF18B0"/>
    <w:rsid w:val="00CF359C"/>
    <w:rsid w:val="00CF4D3A"/>
    <w:rsid w:val="00CF7776"/>
    <w:rsid w:val="00D02E11"/>
    <w:rsid w:val="00D04525"/>
    <w:rsid w:val="00D07553"/>
    <w:rsid w:val="00D07A2E"/>
    <w:rsid w:val="00D16EA9"/>
    <w:rsid w:val="00D17576"/>
    <w:rsid w:val="00D22985"/>
    <w:rsid w:val="00D23C74"/>
    <w:rsid w:val="00D243C0"/>
    <w:rsid w:val="00D254CB"/>
    <w:rsid w:val="00D265AE"/>
    <w:rsid w:val="00D2694A"/>
    <w:rsid w:val="00D274D6"/>
    <w:rsid w:val="00D27EB6"/>
    <w:rsid w:val="00D302B6"/>
    <w:rsid w:val="00D313ED"/>
    <w:rsid w:val="00D32F16"/>
    <w:rsid w:val="00D33008"/>
    <w:rsid w:val="00D359BB"/>
    <w:rsid w:val="00D37535"/>
    <w:rsid w:val="00D4191A"/>
    <w:rsid w:val="00D43E7F"/>
    <w:rsid w:val="00D45293"/>
    <w:rsid w:val="00D46CC3"/>
    <w:rsid w:val="00D474DF"/>
    <w:rsid w:val="00D500C1"/>
    <w:rsid w:val="00D50CA4"/>
    <w:rsid w:val="00D5148E"/>
    <w:rsid w:val="00D545B5"/>
    <w:rsid w:val="00D54EF9"/>
    <w:rsid w:val="00D56462"/>
    <w:rsid w:val="00D60F6E"/>
    <w:rsid w:val="00D62FF5"/>
    <w:rsid w:val="00D64C21"/>
    <w:rsid w:val="00D714B4"/>
    <w:rsid w:val="00D73669"/>
    <w:rsid w:val="00D75E81"/>
    <w:rsid w:val="00D771BA"/>
    <w:rsid w:val="00D77F21"/>
    <w:rsid w:val="00D8037C"/>
    <w:rsid w:val="00D821B9"/>
    <w:rsid w:val="00D85658"/>
    <w:rsid w:val="00D859C3"/>
    <w:rsid w:val="00D85C21"/>
    <w:rsid w:val="00D87ADA"/>
    <w:rsid w:val="00D87D77"/>
    <w:rsid w:val="00D9154F"/>
    <w:rsid w:val="00D91A7E"/>
    <w:rsid w:val="00D92B82"/>
    <w:rsid w:val="00D954EA"/>
    <w:rsid w:val="00D95D98"/>
    <w:rsid w:val="00D97472"/>
    <w:rsid w:val="00D9759F"/>
    <w:rsid w:val="00DA13EF"/>
    <w:rsid w:val="00DA1A8F"/>
    <w:rsid w:val="00DA2D6F"/>
    <w:rsid w:val="00DA3325"/>
    <w:rsid w:val="00DA4DC8"/>
    <w:rsid w:val="00DA4F60"/>
    <w:rsid w:val="00DA7CA6"/>
    <w:rsid w:val="00DB05D0"/>
    <w:rsid w:val="00DB0C56"/>
    <w:rsid w:val="00DB221F"/>
    <w:rsid w:val="00DB347B"/>
    <w:rsid w:val="00DB3BF7"/>
    <w:rsid w:val="00DB7493"/>
    <w:rsid w:val="00DC0080"/>
    <w:rsid w:val="00DC1A0F"/>
    <w:rsid w:val="00DC2A35"/>
    <w:rsid w:val="00DC4E91"/>
    <w:rsid w:val="00DD5F10"/>
    <w:rsid w:val="00DE4479"/>
    <w:rsid w:val="00DE4D22"/>
    <w:rsid w:val="00DF05B2"/>
    <w:rsid w:val="00DF0CFF"/>
    <w:rsid w:val="00DF2B18"/>
    <w:rsid w:val="00DF3F33"/>
    <w:rsid w:val="00DF51C1"/>
    <w:rsid w:val="00DF5E5C"/>
    <w:rsid w:val="00DF6659"/>
    <w:rsid w:val="00DF6CDB"/>
    <w:rsid w:val="00DF7B49"/>
    <w:rsid w:val="00E02B87"/>
    <w:rsid w:val="00E03B28"/>
    <w:rsid w:val="00E108C3"/>
    <w:rsid w:val="00E13B55"/>
    <w:rsid w:val="00E14F89"/>
    <w:rsid w:val="00E1566B"/>
    <w:rsid w:val="00E15E89"/>
    <w:rsid w:val="00E20BCE"/>
    <w:rsid w:val="00E24F0F"/>
    <w:rsid w:val="00E26B0D"/>
    <w:rsid w:val="00E27F7E"/>
    <w:rsid w:val="00E30071"/>
    <w:rsid w:val="00E31986"/>
    <w:rsid w:val="00E329D1"/>
    <w:rsid w:val="00E338E8"/>
    <w:rsid w:val="00E33AAA"/>
    <w:rsid w:val="00E34EA7"/>
    <w:rsid w:val="00E35878"/>
    <w:rsid w:val="00E36DC0"/>
    <w:rsid w:val="00E36E38"/>
    <w:rsid w:val="00E4245C"/>
    <w:rsid w:val="00E43885"/>
    <w:rsid w:val="00E45D4A"/>
    <w:rsid w:val="00E46469"/>
    <w:rsid w:val="00E46D9D"/>
    <w:rsid w:val="00E50579"/>
    <w:rsid w:val="00E53DBD"/>
    <w:rsid w:val="00E54C30"/>
    <w:rsid w:val="00E62990"/>
    <w:rsid w:val="00E64F8D"/>
    <w:rsid w:val="00E65021"/>
    <w:rsid w:val="00E66EC4"/>
    <w:rsid w:val="00E703BD"/>
    <w:rsid w:val="00E7089C"/>
    <w:rsid w:val="00E71491"/>
    <w:rsid w:val="00E71E59"/>
    <w:rsid w:val="00E72FC3"/>
    <w:rsid w:val="00E74FA0"/>
    <w:rsid w:val="00E76585"/>
    <w:rsid w:val="00E7773D"/>
    <w:rsid w:val="00E80A52"/>
    <w:rsid w:val="00E838EA"/>
    <w:rsid w:val="00E84C1A"/>
    <w:rsid w:val="00E9153E"/>
    <w:rsid w:val="00E91FC6"/>
    <w:rsid w:val="00E93C22"/>
    <w:rsid w:val="00E95C96"/>
    <w:rsid w:val="00EA080F"/>
    <w:rsid w:val="00EA1232"/>
    <w:rsid w:val="00EA21A0"/>
    <w:rsid w:val="00EA2B12"/>
    <w:rsid w:val="00EA2D21"/>
    <w:rsid w:val="00EA3080"/>
    <w:rsid w:val="00EA36E3"/>
    <w:rsid w:val="00EA50E7"/>
    <w:rsid w:val="00EB03CC"/>
    <w:rsid w:val="00EB11C2"/>
    <w:rsid w:val="00EB2380"/>
    <w:rsid w:val="00EB42E9"/>
    <w:rsid w:val="00EB465D"/>
    <w:rsid w:val="00EB61D4"/>
    <w:rsid w:val="00EC05CD"/>
    <w:rsid w:val="00EC0F6F"/>
    <w:rsid w:val="00EC26CE"/>
    <w:rsid w:val="00EC27A0"/>
    <w:rsid w:val="00EC347E"/>
    <w:rsid w:val="00EC3D6F"/>
    <w:rsid w:val="00EC5E8D"/>
    <w:rsid w:val="00ED1EAD"/>
    <w:rsid w:val="00ED25E4"/>
    <w:rsid w:val="00ED31EB"/>
    <w:rsid w:val="00ED3643"/>
    <w:rsid w:val="00ED56B0"/>
    <w:rsid w:val="00ED77D4"/>
    <w:rsid w:val="00EE0A98"/>
    <w:rsid w:val="00EE129D"/>
    <w:rsid w:val="00EE2F13"/>
    <w:rsid w:val="00EE3DCD"/>
    <w:rsid w:val="00EE4867"/>
    <w:rsid w:val="00EE5149"/>
    <w:rsid w:val="00EE5886"/>
    <w:rsid w:val="00EE6D7E"/>
    <w:rsid w:val="00EF0521"/>
    <w:rsid w:val="00EF48D3"/>
    <w:rsid w:val="00EF7AA7"/>
    <w:rsid w:val="00F01F2A"/>
    <w:rsid w:val="00F03151"/>
    <w:rsid w:val="00F04ABB"/>
    <w:rsid w:val="00F07461"/>
    <w:rsid w:val="00F1174B"/>
    <w:rsid w:val="00F16536"/>
    <w:rsid w:val="00F165BE"/>
    <w:rsid w:val="00F168F9"/>
    <w:rsid w:val="00F215AB"/>
    <w:rsid w:val="00F24D91"/>
    <w:rsid w:val="00F27DC6"/>
    <w:rsid w:val="00F33C7D"/>
    <w:rsid w:val="00F379CA"/>
    <w:rsid w:val="00F41350"/>
    <w:rsid w:val="00F43D6D"/>
    <w:rsid w:val="00F45523"/>
    <w:rsid w:val="00F45C74"/>
    <w:rsid w:val="00F4643A"/>
    <w:rsid w:val="00F46B10"/>
    <w:rsid w:val="00F506EE"/>
    <w:rsid w:val="00F516E9"/>
    <w:rsid w:val="00F54E44"/>
    <w:rsid w:val="00F554BB"/>
    <w:rsid w:val="00F55C0F"/>
    <w:rsid w:val="00F55E6E"/>
    <w:rsid w:val="00F562E9"/>
    <w:rsid w:val="00F571CF"/>
    <w:rsid w:val="00F60467"/>
    <w:rsid w:val="00F60556"/>
    <w:rsid w:val="00F6125E"/>
    <w:rsid w:val="00F64D49"/>
    <w:rsid w:val="00F6517C"/>
    <w:rsid w:val="00F74ECF"/>
    <w:rsid w:val="00F75377"/>
    <w:rsid w:val="00F77DA7"/>
    <w:rsid w:val="00F80373"/>
    <w:rsid w:val="00F8191C"/>
    <w:rsid w:val="00F8337E"/>
    <w:rsid w:val="00F84E07"/>
    <w:rsid w:val="00F85E9E"/>
    <w:rsid w:val="00F91E80"/>
    <w:rsid w:val="00F9564C"/>
    <w:rsid w:val="00F96EEA"/>
    <w:rsid w:val="00F972AF"/>
    <w:rsid w:val="00FA1958"/>
    <w:rsid w:val="00FA29FC"/>
    <w:rsid w:val="00FA2E50"/>
    <w:rsid w:val="00FA4C0C"/>
    <w:rsid w:val="00FA5064"/>
    <w:rsid w:val="00FA761F"/>
    <w:rsid w:val="00FB5A7C"/>
    <w:rsid w:val="00FB7423"/>
    <w:rsid w:val="00FC03F6"/>
    <w:rsid w:val="00FC0D40"/>
    <w:rsid w:val="00FC1434"/>
    <w:rsid w:val="00FC1F2B"/>
    <w:rsid w:val="00FC67F3"/>
    <w:rsid w:val="00FC76E4"/>
    <w:rsid w:val="00FD3A4F"/>
    <w:rsid w:val="00FD3D93"/>
    <w:rsid w:val="00FD4220"/>
    <w:rsid w:val="00FD6D92"/>
    <w:rsid w:val="00FE24ED"/>
    <w:rsid w:val="00FE2C7C"/>
    <w:rsid w:val="00FE4455"/>
    <w:rsid w:val="00FF2145"/>
    <w:rsid w:val="00FF4A74"/>
    <w:rsid w:val="00FF52CE"/>
    <w:rsid w:val="00FF6F40"/>
    <w:rsid w:val="00FF71A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AF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fi-FI" w:eastAsia="fi-FI"/>
    </w:rPr>
  </w:style>
  <w:style w:type="paragraph" w:styleId="1">
    <w:name w:val="heading 1"/>
    <w:basedOn w:val="a"/>
    <w:next w:val="a"/>
    <w:link w:val="10"/>
    <w:qFormat/>
    <w:rsid w:val="00F33C7D"/>
    <w:pPr>
      <w:keepNext/>
      <w:spacing w:before="240" w:after="60"/>
      <w:outlineLvl w:val="0"/>
    </w:pPr>
    <w:rPr>
      <w:rFonts w:ascii="Calibri Light" w:hAnsi="Calibri Light"/>
      <w:b/>
      <w:bCs/>
      <w:color w:val="0070C0"/>
      <w:kern w:val="32"/>
      <w:sz w:val="32"/>
      <w:szCs w:val="32"/>
      <w:lang w:val="en-GB"/>
    </w:rPr>
  </w:style>
  <w:style w:type="paragraph" w:styleId="2">
    <w:name w:val="heading 2"/>
    <w:basedOn w:val="1"/>
    <w:next w:val="a"/>
    <w:qFormat/>
    <w:rsid w:val="00F33C7D"/>
    <w:pPr>
      <w:outlineLvl w:val="1"/>
    </w:pPr>
    <w:rPr>
      <w:sz w:val="28"/>
    </w:rPr>
  </w:style>
  <w:style w:type="paragraph" w:styleId="3">
    <w:name w:val="heading 3"/>
    <w:basedOn w:val="a"/>
    <w:next w:val="a"/>
    <w:qFormat/>
    <w:pPr>
      <w:keepNext/>
      <w:spacing w:before="240" w:after="60"/>
      <w:outlineLvl w:val="2"/>
    </w:pPr>
    <w:rPr>
      <w:rFonts w:cs="Arial"/>
      <w:b/>
      <w:bCs/>
      <w:sz w:val="26"/>
      <w:szCs w:val="2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19"/>
        <w:tab w:val="right" w:pos="9638"/>
      </w:tabs>
    </w:pPr>
  </w:style>
  <w:style w:type="character" w:styleId="a5">
    <w:name w:val="page number"/>
    <w:basedOn w:val="a0"/>
  </w:style>
  <w:style w:type="character" w:styleId="a6">
    <w:name w:val="annotation reference"/>
    <w:semiHidden/>
    <w:rPr>
      <w:sz w:val="16"/>
      <w:szCs w:val="16"/>
    </w:rPr>
  </w:style>
  <w:style w:type="paragraph" w:styleId="a7">
    <w:name w:val="annotation text"/>
    <w:basedOn w:val="a"/>
    <w:link w:val="a8"/>
    <w:semiHidden/>
    <w:rPr>
      <w:sz w:val="20"/>
      <w:szCs w:val="20"/>
      <w:lang w:val="en-AU" w:eastAsia="en-US"/>
    </w:rPr>
  </w:style>
  <w:style w:type="paragraph" w:styleId="a9">
    <w:name w:val="Balloon Text"/>
    <w:basedOn w:val="a"/>
    <w:semiHidden/>
    <w:rPr>
      <w:rFonts w:ascii="Tahoma" w:hAnsi="Tahoma" w:cs="Tahoma"/>
      <w:sz w:val="16"/>
      <w:szCs w:val="16"/>
    </w:rPr>
  </w:style>
  <w:style w:type="paragraph" w:styleId="aa">
    <w:name w:val="annotation subject"/>
    <w:basedOn w:val="a7"/>
    <w:next w:val="a7"/>
    <w:semiHidden/>
    <w:rPr>
      <w:b/>
      <w:bCs/>
      <w:lang w:val="fi-FI" w:eastAsia="fi-FI"/>
    </w:rPr>
  </w:style>
  <w:style w:type="paragraph" w:customStyle="1" w:styleId="Default">
    <w:name w:val="Default"/>
    <w:pPr>
      <w:autoSpaceDE w:val="0"/>
      <w:autoSpaceDN w:val="0"/>
      <w:adjustRightInd w:val="0"/>
    </w:pPr>
    <w:rPr>
      <w:color w:val="000000"/>
      <w:sz w:val="24"/>
      <w:szCs w:val="24"/>
      <w:lang w:val="en-GB"/>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paragraph" w:styleId="ab">
    <w:name w:val="header"/>
    <w:basedOn w:val="a"/>
    <w:rsid w:val="00C26244"/>
    <w:pPr>
      <w:tabs>
        <w:tab w:val="center" w:pos="4320"/>
        <w:tab w:val="right" w:pos="8640"/>
      </w:tabs>
    </w:pPr>
  </w:style>
  <w:style w:type="character" w:customStyle="1" w:styleId="moz-txt-citetags">
    <w:name w:val="moz-txt-citetags"/>
    <w:basedOn w:val="a0"/>
    <w:rsid w:val="004263BC"/>
  </w:style>
  <w:style w:type="paragraph" w:customStyle="1" w:styleId="MediumGrid21">
    <w:name w:val="Medium Grid 21"/>
    <w:uiPriority w:val="1"/>
    <w:qFormat/>
    <w:rsid w:val="004A1BBE"/>
    <w:rPr>
      <w:rFonts w:ascii="Calibri" w:eastAsia="Calibri" w:hAnsi="Calibri"/>
      <w:sz w:val="22"/>
      <w:szCs w:val="22"/>
      <w:lang w:val="en-US" w:eastAsia="en-US"/>
    </w:rPr>
  </w:style>
  <w:style w:type="paragraph" w:styleId="Web">
    <w:name w:val="Normal (Web)"/>
    <w:basedOn w:val="a"/>
    <w:uiPriority w:val="99"/>
    <w:unhideWhenUsed/>
    <w:rsid w:val="00DF6659"/>
    <w:pPr>
      <w:spacing w:before="100" w:beforeAutospacing="1" w:after="100" w:afterAutospacing="1"/>
    </w:pPr>
    <w:rPr>
      <w:lang w:val="en-US" w:eastAsia="zh-CN"/>
    </w:rPr>
  </w:style>
  <w:style w:type="character" w:styleId="ac">
    <w:name w:val="Emphasis"/>
    <w:uiPriority w:val="20"/>
    <w:qFormat/>
    <w:rsid w:val="00DF6659"/>
    <w:rPr>
      <w:i/>
      <w:iCs/>
    </w:rPr>
  </w:style>
  <w:style w:type="character" w:styleId="ad">
    <w:name w:val="Strong"/>
    <w:uiPriority w:val="22"/>
    <w:qFormat/>
    <w:rsid w:val="004045B1"/>
    <w:rPr>
      <w:b/>
      <w:bCs/>
    </w:rPr>
  </w:style>
  <w:style w:type="character" w:customStyle="1" w:styleId="10">
    <w:name w:val="見出し 1 (文字)"/>
    <w:link w:val="1"/>
    <w:rsid w:val="00F33C7D"/>
    <w:rPr>
      <w:rFonts w:ascii="Calibri Light" w:hAnsi="Calibri Light"/>
      <w:b/>
      <w:bCs/>
      <w:color w:val="0070C0"/>
      <w:kern w:val="32"/>
      <w:sz w:val="32"/>
      <w:szCs w:val="32"/>
      <w:lang w:val="en-GB" w:eastAsia="fi-FI"/>
    </w:rPr>
  </w:style>
  <w:style w:type="paragraph" w:customStyle="1" w:styleId="Body">
    <w:name w:val="Body"/>
    <w:rsid w:val="0019198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styleId="ae">
    <w:name w:val="List Paragraph"/>
    <w:basedOn w:val="a"/>
    <w:qFormat/>
    <w:rsid w:val="0019198C"/>
    <w:pPr>
      <w:ind w:left="720"/>
      <w:contextualSpacing/>
    </w:pPr>
  </w:style>
  <w:style w:type="character" w:styleId="af">
    <w:name w:val="Hyperlink"/>
    <w:rsid w:val="00F07461"/>
    <w:rPr>
      <w:color w:val="0563C1"/>
      <w:u w:val="single"/>
    </w:rPr>
  </w:style>
  <w:style w:type="paragraph" w:customStyle="1" w:styleId="ISAFSubmRRS-bold">
    <w:name w:val="ISAF Subm RRS - bold"/>
    <w:basedOn w:val="a"/>
    <w:rsid w:val="0050387A"/>
    <w:pPr>
      <w:spacing w:before="120"/>
    </w:pPr>
    <w:rPr>
      <w:b/>
      <w:lang w:val="en-GB" w:eastAsia="en-US"/>
    </w:rPr>
  </w:style>
  <w:style w:type="paragraph" w:styleId="af0">
    <w:name w:val="Revision"/>
    <w:hidden/>
    <w:uiPriority w:val="99"/>
    <w:semiHidden/>
    <w:rsid w:val="009B2748"/>
    <w:rPr>
      <w:sz w:val="24"/>
      <w:szCs w:val="24"/>
      <w:lang w:val="fi-FI" w:eastAsia="fi-FI"/>
    </w:rPr>
  </w:style>
  <w:style w:type="character" w:customStyle="1" w:styleId="apple-converted-space">
    <w:name w:val="apple-converted-space"/>
    <w:basedOn w:val="a0"/>
    <w:rsid w:val="00084099"/>
  </w:style>
  <w:style w:type="character" w:styleId="af1">
    <w:name w:val="Unresolved Mention"/>
    <w:basedOn w:val="a0"/>
    <w:uiPriority w:val="99"/>
    <w:semiHidden/>
    <w:unhideWhenUsed/>
    <w:rsid w:val="00061EAD"/>
    <w:rPr>
      <w:color w:val="605E5C"/>
      <w:shd w:val="clear" w:color="auto" w:fill="E1DFDD"/>
    </w:rPr>
  </w:style>
  <w:style w:type="character" w:customStyle="1" w:styleId="a4">
    <w:name w:val="フッター (文字)"/>
    <w:basedOn w:val="a0"/>
    <w:link w:val="a3"/>
    <w:uiPriority w:val="99"/>
    <w:rsid w:val="00A67AE0"/>
    <w:rPr>
      <w:sz w:val="24"/>
      <w:szCs w:val="24"/>
      <w:lang w:val="fi-FI" w:eastAsia="fi-FI"/>
    </w:rPr>
  </w:style>
  <w:style w:type="character" w:customStyle="1" w:styleId="a8">
    <w:name w:val="コメント文字列 (文字)"/>
    <w:basedOn w:val="a0"/>
    <w:link w:val="a7"/>
    <w:semiHidden/>
    <w:rsid w:val="002949DF"/>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845">
      <w:bodyDiv w:val="1"/>
      <w:marLeft w:val="0"/>
      <w:marRight w:val="0"/>
      <w:marTop w:val="0"/>
      <w:marBottom w:val="0"/>
      <w:divBdr>
        <w:top w:val="none" w:sz="0" w:space="0" w:color="auto"/>
        <w:left w:val="none" w:sz="0" w:space="0" w:color="auto"/>
        <w:bottom w:val="none" w:sz="0" w:space="0" w:color="auto"/>
        <w:right w:val="none" w:sz="0" w:space="0" w:color="auto"/>
      </w:divBdr>
    </w:div>
    <w:div w:id="33966970">
      <w:bodyDiv w:val="1"/>
      <w:marLeft w:val="0"/>
      <w:marRight w:val="0"/>
      <w:marTop w:val="0"/>
      <w:marBottom w:val="0"/>
      <w:divBdr>
        <w:top w:val="none" w:sz="0" w:space="0" w:color="auto"/>
        <w:left w:val="none" w:sz="0" w:space="0" w:color="auto"/>
        <w:bottom w:val="none" w:sz="0" w:space="0" w:color="auto"/>
        <w:right w:val="none" w:sz="0" w:space="0" w:color="auto"/>
      </w:divBdr>
    </w:div>
    <w:div w:id="312102855">
      <w:bodyDiv w:val="1"/>
      <w:marLeft w:val="0"/>
      <w:marRight w:val="0"/>
      <w:marTop w:val="0"/>
      <w:marBottom w:val="0"/>
      <w:divBdr>
        <w:top w:val="none" w:sz="0" w:space="0" w:color="auto"/>
        <w:left w:val="none" w:sz="0" w:space="0" w:color="auto"/>
        <w:bottom w:val="none" w:sz="0" w:space="0" w:color="auto"/>
        <w:right w:val="none" w:sz="0" w:space="0" w:color="auto"/>
      </w:divBdr>
    </w:div>
    <w:div w:id="575868354">
      <w:bodyDiv w:val="1"/>
      <w:marLeft w:val="0"/>
      <w:marRight w:val="0"/>
      <w:marTop w:val="0"/>
      <w:marBottom w:val="0"/>
      <w:divBdr>
        <w:top w:val="none" w:sz="0" w:space="0" w:color="auto"/>
        <w:left w:val="none" w:sz="0" w:space="0" w:color="auto"/>
        <w:bottom w:val="none" w:sz="0" w:space="0" w:color="auto"/>
        <w:right w:val="none" w:sz="0" w:space="0" w:color="auto"/>
      </w:divBdr>
    </w:div>
    <w:div w:id="589241583">
      <w:bodyDiv w:val="1"/>
      <w:marLeft w:val="0"/>
      <w:marRight w:val="0"/>
      <w:marTop w:val="0"/>
      <w:marBottom w:val="0"/>
      <w:divBdr>
        <w:top w:val="none" w:sz="0" w:space="0" w:color="auto"/>
        <w:left w:val="none" w:sz="0" w:space="0" w:color="auto"/>
        <w:bottom w:val="none" w:sz="0" w:space="0" w:color="auto"/>
        <w:right w:val="none" w:sz="0" w:space="0" w:color="auto"/>
      </w:divBdr>
    </w:div>
    <w:div w:id="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929966854">
          <w:marLeft w:val="0"/>
          <w:marRight w:val="0"/>
          <w:marTop w:val="0"/>
          <w:marBottom w:val="0"/>
          <w:divBdr>
            <w:top w:val="none" w:sz="0" w:space="0" w:color="auto"/>
            <w:left w:val="none" w:sz="0" w:space="0" w:color="auto"/>
            <w:bottom w:val="none" w:sz="0" w:space="0" w:color="auto"/>
            <w:right w:val="none" w:sz="0" w:space="0" w:color="auto"/>
          </w:divBdr>
        </w:div>
        <w:div w:id="1714236320">
          <w:marLeft w:val="0"/>
          <w:marRight w:val="0"/>
          <w:marTop w:val="0"/>
          <w:marBottom w:val="0"/>
          <w:divBdr>
            <w:top w:val="none" w:sz="0" w:space="0" w:color="auto"/>
            <w:left w:val="none" w:sz="0" w:space="0" w:color="auto"/>
            <w:bottom w:val="none" w:sz="0" w:space="0" w:color="auto"/>
            <w:right w:val="none" w:sz="0" w:space="0" w:color="auto"/>
          </w:divBdr>
        </w:div>
      </w:divsChild>
    </w:div>
    <w:div w:id="678234444">
      <w:bodyDiv w:val="1"/>
      <w:marLeft w:val="0"/>
      <w:marRight w:val="0"/>
      <w:marTop w:val="0"/>
      <w:marBottom w:val="0"/>
      <w:divBdr>
        <w:top w:val="none" w:sz="0" w:space="0" w:color="auto"/>
        <w:left w:val="none" w:sz="0" w:space="0" w:color="auto"/>
        <w:bottom w:val="none" w:sz="0" w:space="0" w:color="auto"/>
        <w:right w:val="none" w:sz="0" w:space="0" w:color="auto"/>
      </w:divBdr>
    </w:div>
    <w:div w:id="893394919">
      <w:bodyDiv w:val="1"/>
      <w:marLeft w:val="0"/>
      <w:marRight w:val="0"/>
      <w:marTop w:val="0"/>
      <w:marBottom w:val="0"/>
      <w:divBdr>
        <w:top w:val="none" w:sz="0" w:space="0" w:color="auto"/>
        <w:left w:val="none" w:sz="0" w:space="0" w:color="auto"/>
        <w:bottom w:val="none" w:sz="0" w:space="0" w:color="auto"/>
        <w:right w:val="none" w:sz="0" w:space="0" w:color="auto"/>
      </w:divBdr>
      <w:divsChild>
        <w:div w:id="119344020">
          <w:marLeft w:val="0"/>
          <w:marRight w:val="0"/>
          <w:marTop w:val="0"/>
          <w:marBottom w:val="0"/>
          <w:divBdr>
            <w:top w:val="none" w:sz="0" w:space="0" w:color="auto"/>
            <w:left w:val="none" w:sz="0" w:space="0" w:color="auto"/>
            <w:bottom w:val="none" w:sz="0" w:space="0" w:color="auto"/>
            <w:right w:val="none" w:sz="0" w:space="0" w:color="auto"/>
          </w:divBdr>
        </w:div>
        <w:div w:id="1842962475">
          <w:marLeft w:val="0"/>
          <w:marRight w:val="0"/>
          <w:marTop w:val="0"/>
          <w:marBottom w:val="0"/>
          <w:divBdr>
            <w:top w:val="none" w:sz="0" w:space="0" w:color="auto"/>
            <w:left w:val="none" w:sz="0" w:space="0" w:color="auto"/>
            <w:bottom w:val="none" w:sz="0" w:space="0" w:color="auto"/>
            <w:right w:val="none" w:sz="0" w:space="0" w:color="auto"/>
          </w:divBdr>
        </w:div>
      </w:divsChild>
    </w:div>
    <w:div w:id="904340510">
      <w:bodyDiv w:val="1"/>
      <w:marLeft w:val="0"/>
      <w:marRight w:val="0"/>
      <w:marTop w:val="0"/>
      <w:marBottom w:val="0"/>
      <w:divBdr>
        <w:top w:val="none" w:sz="0" w:space="0" w:color="auto"/>
        <w:left w:val="none" w:sz="0" w:space="0" w:color="auto"/>
        <w:bottom w:val="none" w:sz="0" w:space="0" w:color="auto"/>
        <w:right w:val="none" w:sz="0" w:space="0" w:color="auto"/>
      </w:divBdr>
    </w:div>
    <w:div w:id="1085150872">
      <w:bodyDiv w:val="1"/>
      <w:marLeft w:val="0"/>
      <w:marRight w:val="0"/>
      <w:marTop w:val="0"/>
      <w:marBottom w:val="0"/>
      <w:divBdr>
        <w:top w:val="none" w:sz="0" w:space="0" w:color="auto"/>
        <w:left w:val="none" w:sz="0" w:space="0" w:color="auto"/>
        <w:bottom w:val="none" w:sz="0" w:space="0" w:color="auto"/>
        <w:right w:val="none" w:sz="0" w:space="0" w:color="auto"/>
      </w:divBdr>
    </w:div>
    <w:div w:id="1153528066">
      <w:bodyDiv w:val="1"/>
      <w:marLeft w:val="0"/>
      <w:marRight w:val="0"/>
      <w:marTop w:val="0"/>
      <w:marBottom w:val="0"/>
      <w:divBdr>
        <w:top w:val="none" w:sz="0" w:space="0" w:color="auto"/>
        <w:left w:val="none" w:sz="0" w:space="0" w:color="auto"/>
        <w:bottom w:val="none" w:sz="0" w:space="0" w:color="auto"/>
        <w:right w:val="none" w:sz="0" w:space="0" w:color="auto"/>
      </w:divBdr>
    </w:div>
    <w:div w:id="1164469325">
      <w:bodyDiv w:val="1"/>
      <w:marLeft w:val="0"/>
      <w:marRight w:val="0"/>
      <w:marTop w:val="0"/>
      <w:marBottom w:val="0"/>
      <w:divBdr>
        <w:top w:val="none" w:sz="0" w:space="0" w:color="auto"/>
        <w:left w:val="none" w:sz="0" w:space="0" w:color="auto"/>
        <w:bottom w:val="none" w:sz="0" w:space="0" w:color="auto"/>
        <w:right w:val="none" w:sz="0" w:space="0" w:color="auto"/>
      </w:divBdr>
    </w:div>
    <w:div w:id="1639533220">
      <w:bodyDiv w:val="1"/>
      <w:marLeft w:val="0"/>
      <w:marRight w:val="0"/>
      <w:marTop w:val="0"/>
      <w:marBottom w:val="0"/>
      <w:divBdr>
        <w:top w:val="none" w:sz="0" w:space="0" w:color="auto"/>
        <w:left w:val="none" w:sz="0" w:space="0" w:color="auto"/>
        <w:bottom w:val="none" w:sz="0" w:space="0" w:color="auto"/>
        <w:right w:val="none" w:sz="0" w:space="0" w:color="auto"/>
      </w:divBdr>
    </w:div>
    <w:div w:id="1946115693">
      <w:bodyDiv w:val="1"/>
      <w:marLeft w:val="0"/>
      <w:marRight w:val="0"/>
      <w:marTop w:val="0"/>
      <w:marBottom w:val="0"/>
      <w:divBdr>
        <w:top w:val="none" w:sz="0" w:space="0" w:color="auto"/>
        <w:left w:val="none" w:sz="0" w:space="0" w:color="auto"/>
        <w:bottom w:val="none" w:sz="0" w:space="0" w:color="auto"/>
        <w:right w:val="none" w:sz="0" w:space="0" w:color="auto"/>
      </w:divBdr>
      <w:divsChild>
        <w:div w:id="1238789263">
          <w:marLeft w:val="0"/>
          <w:marRight w:val="0"/>
          <w:marTop w:val="0"/>
          <w:marBottom w:val="0"/>
          <w:divBdr>
            <w:top w:val="none" w:sz="0" w:space="0" w:color="auto"/>
            <w:left w:val="none" w:sz="0" w:space="0" w:color="auto"/>
            <w:bottom w:val="none" w:sz="0" w:space="0" w:color="auto"/>
            <w:right w:val="none" w:sz="0" w:space="0" w:color="auto"/>
          </w:divBdr>
        </w:div>
        <w:div w:id="1612928829">
          <w:marLeft w:val="0"/>
          <w:marRight w:val="0"/>
          <w:marTop w:val="0"/>
          <w:marBottom w:val="0"/>
          <w:divBdr>
            <w:top w:val="none" w:sz="0" w:space="0" w:color="auto"/>
            <w:left w:val="none" w:sz="0" w:space="0" w:color="auto"/>
            <w:bottom w:val="none" w:sz="0" w:space="0" w:color="auto"/>
            <w:right w:val="none" w:sz="0" w:space="0" w:color="auto"/>
          </w:divBdr>
        </w:div>
      </w:divsChild>
    </w:div>
    <w:div w:id="21011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les@sailing.org" TargetMode="Externa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0977-BD87-7C48-9652-0FD051E8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2025-05-15T22:55:00Z</dcterms:created>
  <dcterms:modified xsi:type="dcterms:W3CDTF">2025-05-15T22:55:00Z</dcterms:modified>
</cp:coreProperties>
</file>