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sdt>
        <w:sdtPr>
          <w:id w:val="84933066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日本セーリング連盟2026年度サステナビリティキャンペーン申請用紙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7110"/>
        <w:tblGridChange w:id="0">
          <w:tblGrid>
            <w:gridCol w:w="1890"/>
            <w:gridCol w:w="71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126031280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申請日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23176047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　年　月　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092188612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団体名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81235340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代表者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64626868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メールアドレス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1781061559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電話番号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790377851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取組名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</w:rPr>
            </w:pPr>
            <w:sdt>
              <w:sdtPr>
                <w:id w:val="1300424623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補助区分</w:t>
                </w:r>
              </w:sdtContent>
            </w:sdt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mo" w:cs="Arimo" w:eastAsia="Arimo" w:hAnsi="Arimo"/>
              </w:rPr>
            </w:pPr>
            <w:sdt>
              <w:sdtPr>
                <w:id w:val="-1464305075"/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※いずれかを選択</w:t>
                </w:r>
              </w:sdtContent>
            </w:sdt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sdt>
              <w:sdtPr>
                <w:id w:val="157005912"/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１）地域での団体・自治体・企業との連携</w:t>
                </w:r>
              </w:sdtContent>
            </w:sdt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sdt>
              <w:sdtPr>
                <w:id w:val="512603704"/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２）複数の大学ヨット部の連携</w:t>
                </w:r>
              </w:sdtContent>
            </w:sdt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sdt>
              <w:sdtPr>
                <w:id w:val="1496751903"/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３）水域（県連）の活動</w:t>
                </w:r>
              </w:sdtContent>
            </w:sdt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sdt>
              <w:sdtPr>
                <w:id w:val="329743706"/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４）特別加盟団体の活動</w:t>
                </w:r>
              </w:sdtContent>
            </w:sdt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434900761"/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取組テーマ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756104245"/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（複数可）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540658358"/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□ビーチクリーン・海洋ごみ回収など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570115277"/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□マイボトル配布・ペットボトル利用削減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2020951203"/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□サステナビリティに関する研修・勉強会（講師招聘含む）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85439612"/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□使用済セールのリサイクル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1562957490"/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□環境に配慮した用具・清掃用品等の利用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108886672"/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□サステナビリティの取組の表彰・評価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48920493"/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□企業・自治体・専門機関・学校等との連携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718356076"/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□その他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1153263080"/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実施期間・頻度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590680906"/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　年　月　日～　年　月　日（回）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1291412902"/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参加人数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2077413063"/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取組内容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1704645253"/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予算額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362158550"/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・補助申請額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-270564073"/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（項目別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2031449598"/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・総額）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1158946367"/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SNSアカウント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sdt>
              <w:sdtPr>
                <w:id w:val="911297291"/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rtl w:val="0"/>
                  </w:rPr>
                  <w:t xml:space="preserve">ホームページ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xAC52E3il2PLO+5I99GCpep33w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